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0E65" w:rsidRDefault="004C56FF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0"/>
        <w:ind w:right="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50"/>
        <w:ind w:right="65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Proforma for Quetiapine XL requests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EF0E65" w:rsidRDefault="004C56FF">
      <w:pPr>
        <w:tabs>
          <w:tab w:val="center" w:pos="1122"/>
          <w:tab w:val="center" w:pos="2160"/>
          <w:tab w:val="center" w:pos="2880"/>
        </w:tabs>
        <w:spacing w:after="5" w:line="250" w:lineRule="auto"/>
      </w:pPr>
      <w:r>
        <w:tab/>
      </w:r>
      <w:r>
        <w:rPr>
          <w:rFonts w:ascii="Arial" w:eastAsia="Arial" w:hAnsi="Arial" w:cs="Arial"/>
          <w:sz w:val="24"/>
        </w:rPr>
        <w:t xml:space="preserve">Patient Name: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EF0E65" w:rsidRDefault="004C56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EF0E65" w:rsidRDefault="004C56FF">
      <w:pPr>
        <w:tabs>
          <w:tab w:val="center" w:pos="1088"/>
          <w:tab w:val="center" w:pos="2160"/>
          <w:tab w:val="center" w:pos="2880"/>
          <w:tab w:val="center" w:pos="3600"/>
          <w:tab w:val="center" w:pos="5022"/>
        </w:tabs>
        <w:spacing w:after="5" w:line="250" w:lineRule="auto"/>
      </w:pPr>
      <w:r>
        <w:tab/>
      </w:r>
      <w:r>
        <w:rPr>
          <w:rFonts w:ascii="Arial" w:eastAsia="Arial" w:hAnsi="Arial" w:cs="Arial"/>
          <w:sz w:val="24"/>
        </w:rPr>
        <w:t xml:space="preserve">NHS number: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Date of Birth:  </w:t>
      </w:r>
    </w:p>
    <w:p w:rsidR="00EF0E65" w:rsidRDefault="004C56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EF0E65" w:rsidRDefault="004C56FF">
      <w:pPr>
        <w:spacing w:after="5" w:line="250" w:lineRule="auto"/>
        <w:ind w:left="355" w:right="1016" w:hanging="10"/>
      </w:pPr>
      <w:r>
        <w:rPr>
          <w:rFonts w:ascii="Arial" w:eastAsia="Arial" w:hAnsi="Arial" w:cs="Arial"/>
          <w:sz w:val="24"/>
        </w:rPr>
        <w:t xml:space="preserve">Inpatient ward/community team:  </w:t>
      </w:r>
    </w:p>
    <w:p w:rsidR="00EF0E65" w:rsidRDefault="004C56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EF0E65" w:rsidRDefault="004C56FF">
      <w:pPr>
        <w:spacing w:after="5" w:line="250" w:lineRule="auto"/>
        <w:ind w:left="355" w:right="1016" w:hanging="10"/>
      </w:pPr>
      <w:r>
        <w:rPr>
          <w:rFonts w:ascii="Arial" w:eastAsia="Arial" w:hAnsi="Arial" w:cs="Arial"/>
          <w:sz w:val="24"/>
        </w:rPr>
        <w:t xml:space="preserve">Consultant:  </w:t>
      </w:r>
    </w:p>
    <w:p w:rsidR="00EF0E65" w:rsidRDefault="004C56FF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p w:rsidR="00EF0E65" w:rsidRDefault="004C56FF">
      <w:pPr>
        <w:pStyle w:val="Heading1"/>
        <w:ind w:left="361" w:hanging="360"/>
      </w:pPr>
      <w:r>
        <w:t xml:space="preserve">Diagnosis </w:t>
      </w:r>
    </w:p>
    <w:tbl>
      <w:tblPr>
        <w:tblStyle w:val="TableGrid"/>
        <w:tblpPr w:vertAnchor="text" w:tblpX="2161" w:tblpY="91"/>
        <w:tblOverlap w:val="never"/>
        <w:tblW w:w="7380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940"/>
        <w:gridCol w:w="720"/>
      </w:tblGrid>
      <w:tr w:rsidR="00EF0E65">
        <w:trPr>
          <w:trHeight w:val="5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E65" w:rsidRDefault="004C56FF">
            <w:pPr>
              <w:ind w:left="-1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5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0E65" w:rsidRDefault="004C56FF">
            <w:pPr>
              <w:tabs>
                <w:tab w:val="center" w:pos="719"/>
                <w:tab w:val="center" w:pos="3482"/>
              </w:tabs>
              <w:ind w:left="-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>Mania associated with bipolar disorder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E65" w:rsidRDefault="004C56FF">
            <w:pPr>
              <w:ind w:left="15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EF0E65" w:rsidRDefault="004C56FF">
      <w:pPr>
        <w:spacing w:after="0"/>
        <w:ind w:right="1016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5" w:line="250" w:lineRule="auto"/>
        <w:ind w:left="355" w:right="1016" w:hanging="10"/>
      </w:pPr>
      <w:r>
        <w:rPr>
          <w:rFonts w:ascii="Arial" w:eastAsia="Arial" w:hAnsi="Arial" w:cs="Arial"/>
          <w:sz w:val="24"/>
        </w:rPr>
        <w:t xml:space="preserve">Schizophrenia </w:t>
      </w:r>
    </w:p>
    <w:p w:rsidR="00EF0E65" w:rsidRDefault="004C56FF">
      <w:pPr>
        <w:spacing w:after="0"/>
        <w:ind w:right="1016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pPr w:vertAnchor="text" w:tblpX="5761" w:tblpY="-17"/>
        <w:tblOverlap w:val="never"/>
        <w:tblW w:w="720" w:type="dxa"/>
        <w:tblInd w:w="0" w:type="dxa"/>
        <w:tblCellMar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</w:tblGrid>
      <w:tr w:rsidR="00EF0E65">
        <w:trPr>
          <w:trHeight w:val="5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0E65" w:rsidRDefault="004C56FF">
            <w:pPr>
              <w:ind w:left="15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F0E65" w:rsidRDefault="004C56FF">
            <w:pPr>
              <w:ind w:left="-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EF0E65" w:rsidRDefault="004C56FF">
      <w:pPr>
        <w:spacing w:after="28"/>
        <w:ind w:right="4076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tabs>
          <w:tab w:val="center" w:pos="5914"/>
        </w:tabs>
        <w:spacing w:after="69" w:line="250" w:lineRule="auto"/>
      </w:pPr>
      <w:r>
        <w:rPr>
          <w:rFonts w:ascii="Arial" w:eastAsia="Arial" w:hAnsi="Arial" w:cs="Arial"/>
          <w:b/>
          <w:sz w:val="24"/>
        </w:rPr>
        <w:t xml:space="preserve">      </w:t>
      </w:r>
      <w:r>
        <w:rPr>
          <w:rFonts w:ascii="Arial" w:eastAsia="Arial" w:hAnsi="Arial" w:cs="Arial"/>
          <w:sz w:val="24"/>
        </w:rPr>
        <w:t xml:space="preserve">Depression associated with bipolar </w:t>
      </w:r>
      <w:proofErr w:type="gramStart"/>
      <w:r>
        <w:rPr>
          <w:rFonts w:ascii="Arial" w:eastAsia="Arial" w:hAnsi="Arial" w:cs="Arial"/>
          <w:sz w:val="24"/>
        </w:rPr>
        <w:t>disorder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EF0E65" w:rsidRDefault="004C56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pPr w:vertAnchor="text" w:tblpX="5761" w:tblpY="55"/>
        <w:tblOverlap w:val="never"/>
        <w:tblW w:w="720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20"/>
      </w:tblGrid>
      <w:tr w:rsidR="00EF0E65">
        <w:trPr>
          <w:trHeight w:val="5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E65" w:rsidRDefault="004C56FF">
            <w:pPr>
              <w:ind w:left="-1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</w:tbl>
    <w:p w:rsidR="00EF0E65" w:rsidRDefault="004C56FF">
      <w:pPr>
        <w:spacing w:after="0"/>
        <w:ind w:left="360" w:right="4076"/>
      </w:pPr>
      <w:r>
        <w:rPr>
          <w:rFonts w:ascii="Arial" w:eastAsia="Arial" w:hAnsi="Arial" w:cs="Arial"/>
          <w:sz w:val="24"/>
        </w:rPr>
        <w:t xml:space="preserve"> </w:t>
      </w:r>
    </w:p>
    <w:p w:rsidR="00EF0E65" w:rsidRDefault="004C56FF">
      <w:pPr>
        <w:spacing w:after="5" w:line="250" w:lineRule="auto"/>
        <w:ind w:left="355" w:right="4076" w:hanging="10"/>
      </w:pPr>
      <w:r>
        <w:rPr>
          <w:rFonts w:ascii="Arial" w:eastAsia="Arial" w:hAnsi="Arial" w:cs="Arial"/>
          <w:sz w:val="24"/>
        </w:rPr>
        <w:t xml:space="preserve">Depressive disorder requiring adjuvant </w:t>
      </w:r>
      <w:proofErr w:type="gramStart"/>
      <w:r>
        <w:rPr>
          <w:rFonts w:ascii="Arial" w:eastAsia="Arial" w:hAnsi="Arial" w:cs="Arial"/>
          <w:sz w:val="24"/>
        </w:rPr>
        <w:t>treatment</w:t>
      </w:r>
      <w:proofErr w:type="gramEnd"/>
      <w:r>
        <w:rPr>
          <w:rFonts w:ascii="Arial" w:eastAsia="Arial" w:hAnsi="Arial" w:cs="Arial"/>
          <w:sz w:val="24"/>
        </w:rPr>
        <w:t xml:space="preserve">   </w:t>
      </w:r>
    </w:p>
    <w:p w:rsidR="00EF0E65" w:rsidRDefault="004C56FF">
      <w:pPr>
        <w:spacing w:after="0"/>
        <w:ind w:left="360" w:right="4076"/>
      </w:pPr>
      <w:r>
        <w:rPr>
          <w:rFonts w:ascii="Arial" w:eastAsia="Arial" w:hAnsi="Arial" w:cs="Arial"/>
          <w:sz w:val="24"/>
        </w:rPr>
        <w:t xml:space="preserve"> </w:t>
      </w:r>
    </w:p>
    <w:p w:rsidR="00EF0E65" w:rsidRDefault="004C56FF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EF0E65" w:rsidRDefault="004C56FF">
      <w:pPr>
        <w:spacing w:after="5" w:line="250" w:lineRule="auto"/>
        <w:ind w:left="355" w:right="1016" w:hanging="10"/>
      </w:pPr>
      <w:r>
        <w:rPr>
          <w:rFonts w:ascii="Arial" w:eastAsia="Arial" w:hAnsi="Arial" w:cs="Arial"/>
          <w:sz w:val="24"/>
        </w:rPr>
        <w:t xml:space="preserve">Other (please state)   </w:t>
      </w:r>
    </w:p>
    <w:p w:rsidR="00EF0E65" w:rsidRDefault="004C56FF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 </w:t>
      </w:r>
    </w:p>
    <w:p w:rsidR="00EF0E65" w:rsidRDefault="004C56FF">
      <w:pPr>
        <w:numPr>
          <w:ilvl w:val="0"/>
          <w:numId w:val="1"/>
        </w:numPr>
        <w:spacing w:after="13" w:line="250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Has the patient experienced side effects or relapse with titration of the standard release quetiapine preparation? </w:t>
      </w:r>
    </w:p>
    <w:p w:rsidR="00EF0E65" w:rsidRDefault="004C56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0"/>
        <w:ind w:right="1376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pPr w:vertAnchor="text" w:tblpX="1261" w:tblpY="-137"/>
        <w:tblOverlap w:val="never"/>
        <w:tblW w:w="7920" w:type="dxa"/>
        <w:tblInd w:w="0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1620"/>
        <w:gridCol w:w="720"/>
        <w:gridCol w:w="3741"/>
        <w:gridCol w:w="1119"/>
      </w:tblGrid>
      <w:tr w:rsidR="00EF0E65">
        <w:trPr>
          <w:trHeight w:val="5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E65" w:rsidRDefault="004C56FF">
            <w:pPr>
              <w:ind w:left="152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0E65" w:rsidRDefault="004C56FF">
            <w:pPr>
              <w:tabs>
                <w:tab w:val="center" w:pos="1079"/>
              </w:tabs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NO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E65" w:rsidRDefault="004C56FF">
            <w:pPr>
              <w:ind w:left="-1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37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0E65" w:rsidRDefault="004C56FF">
            <w:pPr>
              <w:tabs>
                <w:tab w:val="center" w:pos="2066"/>
              </w:tabs>
              <w:ind w:left="-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Not had standard release  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E65" w:rsidRDefault="004C56FF">
            <w:pPr>
              <w:ind w:left="15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EF0E65" w:rsidRDefault="004C56FF">
      <w:pPr>
        <w:spacing w:after="5" w:line="250" w:lineRule="auto"/>
        <w:ind w:left="355" w:right="1016" w:hanging="10"/>
      </w:pPr>
      <w:r>
        <w:rPr>
          <w:rFonts w:ascii="Arial" w:eastAsia="Arial" w:hAnsi="Arial" w:cs="Arial"/>
          <w:sz w:val="24"/>
        </w:rPr>
        <w:t xml:space="preserve">YES </w:t>
      </w:r>
    </w:p>
    <w:p w:rsidR="00EF0E65" w:rsidRDefault="004C56FF">
      <w:pPr>
        <w:spacing w:after="0"/>
        <w:ind w:right="1376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5" w:line="250" w:lineRule="auto"/>
        <w:ind w:left="355" w:right="1016" w:hanging="10"/>
      </w:pPr>
      <w:r>
        <w:rPr>
          <w:rFonts w:ascii="Arial" w:eastAsia="Arial" w:hAnsi="Arial" w:cs="Arial"/>
          <w:sz w:val="24"/>
        </w:rPr>
        <w:t xml:space="preserve">If yes what were these problems? </w:t>
      </w:r>
    </w:p>
    <w:tbl>
      <w:tblPr>
        <w:tblStyle w:val="TableGrid"/>
        <w:tblW w:w="9660" w:type="dxa"/>
        <w:tblInd w:w="307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60"/>
      </w:tblGrid>
      <w:tr w:rsidR="00EF0E65">
        <w:trPr>
          <w:trHeight w:val="2153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65" w:rsidRDefault="004C56FF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F0E65" w:rsidRDefault="004C56FF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F0E65" w:rsidRDefault="004C56FF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F0E65" w:rsidRDefault="00EF0E65" w:rsidP="00D571D0"/>
        </w:tc>
      </w:tr>
    </w:tbl>
    <w:p w:rsidR="00EF0E65" w:rsidRDefault="004C56FF">
      <w:pPr>
        <w:numPr>
          <w:ilvl w:val="0"/>
          <w:numId w:val="1"/>
        </w:numPr>
        <w:spacing w:after="13" w:line="250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Does the patient have pre-existing low blood pressure or postural hypotension? </w:t>
      </w:r>
    </w:p>
    <w:p w:rsidR="00EF0E65" w:rsidRDefault="004C56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pPr w:vertAnchor="text" w:tblpX="1261" w:tblpY="79"/>
        <w:tblOverlap w:val="never"/>
        <w:tblW w:w="3553" w:type="dxa"/>
        <w:tblInd w:w="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1800"/>
        <w:gridCol w:w="1033"/>
      </w:tblGrid>
      <w:tr w:rsidR="00EF0E65">
        <w:trPr>
          <w:trHeight w:val="5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E65" w:rsidRDefault="004C56FF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0E65" w:rsidRDefault="004C56FF">
            <w:pPr>
              <w:tabs>
                <w:tab w:val="center" w:pos="900"/>
              </w:tabs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No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E65" w:rsidRDefault="004C56FF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</w:tbl>
    <w:p w:rsidR="00EF0E65" w:rsidRDefault="004C56FF">
      <w:pPr>
        <w:spacing w:after="0"/>
        <w:ind w:right="5743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5" w:line="250" w:lineRule="auto"/>
        <w:ind w:left="355" w:right="5743" w:hanging="10"/>
      </w:pPr>
      <w:r>
        <w:rPr>
          <w:rFonts w:ascii="Arial" w:eastAsia="Arial" w:hAnsi="Arial" w:cs="Arial"/>
          <w:sz w:val="24"/>
        </w:rPr>
        <w:t xml:space="preserve">YES </w:t>
      </w:r>
    </w:p>
    <w:p w:rsidR="00EF0E65" w:rsidRDefault="004C56FF">
      <w:pPr>
        <w:spacing w:after="0"/>
        <w:ind w:left="1440"/>
      </w:pPr>
      <w:r>
        <w:rPr>
          <w:rFonts w:ascii="Arial" w:eastAsia="Arial" w:hAnsi="Arial" w:cs="Arial"/>
          <w:sz w:val="24"/>
        </w:rPr>
        <w:t xml:space="preserve"> </w:t>
      </w:r>
    </w:p>
    <w:p w:rsidR="00EF0E65" w:rsidRDefault="004C56FF">
      <w:pPr>
        <w:spacing w:after="0"/>
        <w:ind w:left="900"/>
      </w:pPr>
      <w:r>
        <w:rPr>
          <w:rFonts w:ascii="Arial" w:eastAsia="Arial" w:hAnsi="Arial" w:cs="Arial"/>
          <w:sz w:val="24"/>
        </w:rPr>
        <w:t xml:space="preserve"> </w:t>
      </w:r>
    </w:p>
    <w:p w:rsidR="00EF0E65" w:rsidRDefault="004C56FF">
      <w:pPr>
        <w:numPr>
          <w:ilvl w:val="0"/>
          <w:numId w:val="1"/>
        </w:numPr>
        <w:spacing w:after="13" w:line="250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Does the patient have a history of non-adherence with medication? </w:t>
      </w:r>
    </w:p>
    <w:p w:rsidR="00EF0E65" w:rsidRDefault="004C56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pPr w:vertAnchor="text" w:tblpX="1261" w:tblpY="83"/>
        <w:tblOverlap w:val="never"/>
        <w:tblW w:w="3240" w:type="dxa"/>
        <w:tblInd w:w="0" w:type="dxa"/>
        <w:tblCellMar>
          <w:left w:w="152" w:type="dxa"/>
          <w:right w:w="114" w:type="dxa"/>
        </w:tblCellMar>
        <w:tblLook w:val="04A0" w:firstRow="1" w:lastRow="0" w:firstColumn="1" w:lastColumn="0" w:noHBand="0" w:noVBand="1"/>
      </w:tblPr>
      <w:tblGrid>
        <w:gridCol w:w="720"/>
        <w:gridCol w:w="1800"/>
        <w:gridCol w:w="720"/>
      </w:tblGrid>
      <w:tr w:rsidR="00EF0E65">
        <w:trPr>
          <w:trHeight w:val="55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E65" w:rsidRDefault="004C56FF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0E65" w:rsidRDefault="004C56FF">
            <w:pPr>
              <w:tabs>
                <w:tab w:val="center" w:pos="926"/>
                <w:tab w:val="center" w:pos="1466"/>
              </w:tabs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NO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E65" w:rsidRDefault="004C56FF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EF0E65" w:rsidRDefault="004C56FF">
      <w:pPr>
        <w:spacing w:after="0"/>
        <w:ind w:right="6056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5" w:line="250" w:lineRule="auto"/>
        <w:ind w:left="355" w:right="6056" w:hanging="10"/>
      </w:pPr>
      <w:r>
        <w:rPr>
          <w:rFonts w:ascii="Arial" w:eastAsia="Arial" w:hAnsi="Arial" w:cs="Arial"/>
          <w:sz w:val="24"/>
        </w:rPr>
        <w:t xml:space="preserve">YES </w:t>
      </w:r>
    </w:p>
    <w:p w:rsidR="00EF0E65" w:rsidRDefault="004C56FF">
      <w:pPr>
        <w:spacing w:after="0"/>
        <w:ind w:left="720" w:right="6056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0"/>
        <w:ind w:left="72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pStyle w:val="Heading1"/>
        <w:numPr>
          <w:ilvl w:val="0"/>
          <w:numId w:val="0"/>
        </w:numPr>
        <w:ind w:left="370"/>
      </w:pPr>
      <w:r>
        <w:t xml:space="preserve">If yes, please describe the extent of non-adherence and things undertaken to try and rectify </w:t>
      </w:r>
      <w:proofErr w:type="gramStart"/>
      <w:r>
        <w:t>this</w:t>
      </w:r>
      <w:proofErr w:type="gramEnd"/>
      <w:r>
        <w:t xml:space="preserve"> </w:t>
      </w:r>
    </w:p>
    <w:p w:rsidR="00EF0E65" w:rsidRDefault="004C56FF">
      <w:pPr>
        <w:spacing w:after="0"/>
        <w:ind w:left="72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0"/>
        <w:ind w:left="72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037" w:type="dxa"/>
        <w:tblInd w:w="350" w:type="dxa"/>
        <w:tblCellMar>
          <w:top w:w="53" w:type="dxa"/>
          <w:left w:w="480" w:type="dxa"/>
          <w:right w:w="115" w:type="dxa"/>
        </w:tblCellMar>
        <w:tblLook w:val="04A0" w:firstRow="1" w:lastRow="0" w:firstColumn="1" w:lastColumn="0" w:noHBand="0" w:noVBand="1"/>
      </w:tblPr>
      <w:tblGrid>
        <w:gridCol w:w="10037"/>
      </w:tblGrid>
      <w:tr w:rsidR="00EF0E65" w:rsidTr="009C0C7A">
        <w:trPr>
          <w:trHeight w:val="2632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65" w:rsidRDefault="004C56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F0E65" w:rsidRDefault="004C56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F0E65" w:rsidRDefault="004C56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F0E65" w:rsidRDefault="004C56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F0E65" w:rsidRDefault="004C56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F0E65" w:rsidRDefault="004C56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F0E65" w:rsidRDefault="004C56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F0E65" w:rsidRDefault="004C56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F0E65" w:rsidRDefault="004C56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F0E65" w:rsidRDefault="004C56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F0E65" w:rsidRDefault="004C56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F0E65" w:rsidRDefault="004C56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F0E65" w:rsidRDefault="004C56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F0E65" w:rsidRDefault="004C56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EF0E65" w:rsidRDefault="004C56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 w:rsidP="00D571D0">
      <w:pPr>
        <w:spacing w:after="13" w:line="250" w:lineRule="auto"/>
        <w:ind w:left="11" w:hanging="10"/>
      </w:pPr>
      <w:r>
        <w:rPr>
          <w:rFonts w:ascii="Arial" w:eastAsia="Arial" w:hAnsi="Arial" w:cs="Arial"/>
          <w:b/>
          <w:sz w:val="24"/>
        </w:rPr>
        <w:t xml:space="preserve">5. Who is responsible for administering the medication to the patient?  </w:t>
      </w:r>
    </w:p>
    <w:p w:rsidR="00EF0E65" w:rsidRDefault="004C56FF">
      <w:pPr>
        <w:spacing w:after="0"/>
        <w:ind w:right="296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pPr w:vertAnchor="text" w:tblpX="4551" w:tblpY="-95"/>
        <w:tblOverlap w:val="never"/>
        <w:tblW w:w="1410" w:type="dxa"/>
        <w:tblInd w:w="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</w:tblGrid>
      <w:tr w:rsidR="00EF0E65" w:rsidTr="00E55ACE">
        <w:trPr>
          <w:trHeight w:val="54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E65" w:rsidRDefault="004C56FF" w:rsidP="00E55ACE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</w:tbl>
    <w:p w:rsidR="00D571D0" w:rsidRDefault="004C56FF">
      <w:pPr>
        <w:tabs>
          <w:tab w:val="center" w:pos="1601"/>
          <w:tab w:val="center" w:pos="6415"/>
        </w:tabs>
        <w:spacing w:after="5" w:line="25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Patient self</w:t>
      </w:r>
      <w:r w:rsidR="00D571D0"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administers</w:t>
      </w:r>
      <w:proofErr w:type="gramEnd"/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</w:r>
      <w:r w:rsidR="00D571D0">
        <w:rPr>
          <w:rFonts w:ascii="Arial" w:eastAsia="Arial" w:hAnsi="Arial" w:cs="Arial"/>
          <w:sz w:val="24"/>
        </w:rPr>
        <w:t xml:space="preserve">        </w:t>
      </w:r>
      <w:r w:rsidR="00D571D0">
        <w:rPr>
          <w:rFonts w:ascii="Arial" w:eastAsia="Arial" w:hAnsi="Arial" w:cs="Arial"/>
          <w:sz w:val="24"/>
        </w:rPr>
        <w:tab/>
      </w:r>
    </w:p>
    <w:p w:rsidR="00D571D0" w:rsidRDefault="00D571D0">
      <w:pPr>
        <w:tabs>
          <w:tab w:val="center" w:pos="1601"/>
          <w:tab w:val="center" w:pos="6415"/>
        </w:tabs>
        <w:spacing w:after="5" w:line="250" w:lineRule="auto"/>
        <w:rPr>
          <w:rFonts w:ascii="Arial" w:eastAsia="Arial" w:hAnsi="Arial" w:cs="Arial"/>
          <w:sz w:val="24"/>
        </w:rPr>
      </w:pPr>
    </w:p>
    <w:tbl>
      <w:tblPr>
        <w:tblStyle w:val="TableGrid"/>
        <w:tblpPr w:vertAnchor="text" w:horzAnchor="margin" w:tblpXSpec="center" w:tblpY="5"/>
        <w:tblOverlap w:val="never"/>
        <w:tblW w:w="1419" w:type="dxa"/>
        <w:tblInd w:w="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</w:tblGrid>
      <w:tr w:rsidR="00D571D0" w:rsidTr="00E55ACE">
        <w:trPr>
          <w:trHeight w:val="54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1D0" w:rsidRDefault="00D571D0" w:rsidP="00D571D0"/>
        </w:tc>
      </w:tr>
    </w:tbl>
    <w:p w:rsidR="00D571D0" w:rsidRDefault="004C56FF">
      <w:pPr>
        <w:tabs>
          <w:tab w:val="center" w:pos="1601"/>
          <w:tab w:val="center" w:pos="6415"/>
        </w:tabs>
        <w:spacing w:after="5" w:line="250" w:lineRule="auto"/>
      </w:pPr>
      <w:r>
        <w:rPr>
          <w:rFonts w:ascii="Arial" w:eastAsia="Arial" w:hAnsi="Arial" w:cs="Arial"/>
          <w:sz w:val="24"/>
        </w:rPr>
        <w:t xml:space="preserve">Carer living with the patient </w:t>
      </w:r>
      <w:proofErr w:type="gramStart"/>
      <w:r>
        <w:rPr>
          <w:rFonts w:ascii="Arial" w:eastAsia="Arial" w:hAnsi="Arial" w:cs="Arial"/>
          <w:sz w:val="24"/>
        </w:rPr>
        <w:t>administers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:rsidR="00D571D0" w:rsidRDefault="00D571D0">
      <w:pPr>
        <w:tabs>
          <w:tab w:val="center" w:pos="1601"/>
          <w:tab w:val="center" w:pos="6415"/>
        </w:tabs>
        <w:spacing w:after="5" w:line="250" w:lineRule="auto"/>
      </w:pPr>
    </w:p>
    <w:p w:rsidR="00EF0E65" w:rsidRDefault="00EF0E65">
      <w:pPr>
        <w:tabs>
          <w:tab w:val="center" w:pos="1601"/>
          <w:tab w:val="center" w:pos="6415"/>
        </w:tabs>
        <w:spacing w:after="5" w:line="250" w:lineRule="auto"/>
      </w:pPr>
    </w:p>
    <w:p w:rsidR="00EF0E65" w:rsidRDefault="004C56FF">
      <w:pPr>
        <w:spacing w:after="0"/>
        <w:ind w:right="296"/>
      </w:pPr>
      <w:r>
        <w:rPr>
          <w:rFonts w:ascii="Arial" w:eastAsia="Arial" w:hAnsi="Arial" w:cs="Arial"/>
          <w:sz w:val="24"/>
        </w:rPr>
        <w:t xml:space="preserve"> </w:t>
      </w:r>
    </w:p>
    <w:p w:rsidR="00EF0E65" w:rsidRDefault="004C56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EF0E65" w:rsidRDefault="004C56FF">
      <w:pPr>
        <w:spacing w:after="0"/>
        <w:ind w:right="5696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pPr w:vertAnchor="text" w:tblpX="4141" w:tblpY="-119"/>
        <w:tblOverlap w:val="never"/>
        <w:tblW w:w="720" w:type="dxa"/>
        <w:tblInd w:w="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</w:tblGrid>
      <w:tr w:rsidR="00EF0E65">
        <w:trPr>
          <w:trHeight w:val="5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E65" w:rsidRDefault="004C56FF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</w:tbl>
    <w:p w:rsidR="009C0C7A" w:rsidRDefault="004C56FF">
      <w:pPr>
        <w:spacing w:after="5" w:line="250" w:lineRule="auto"/>
        <w:ind w:left="355" w:right="101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Carer living elsewhere </w:t>
      </w:r>
      <w:proofErr w:type="gramStart"/>
      <w:r>
        <w:rPr>
          <w:rFonts w:ascii="Arial" w:eastAsia="Arial" w:hAnsi="Arial" w:cs="Arial"/>
          <w:sz w:val="24"/>
        </w:rPr>
        <w:t>administers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 w:rsidR="00D571D0">
        <w:rPr>
          <w:rFonts w:ascii="Arial" w:eastAsia="Arial" w:hAnsi="Arial" w:cs="Arial"/>
          <w:sz w:val="24"/>
        </w:rPr>
        <w:t xml:space="preserve">              </w:t>
      </w:r>
    </w:p>
    <w:p w:rsidR="009C0C7A" w:rsidRDefault="009C0C7A">
      <w:pPr>
        <w:spacing w:after="5" w:line="250" w:lineRule="auto"/>
        <w:ind w:left="355" w:right="1016" w:hanging="10"/>
        <w:rPr>
          <w:rFonts w:ascii="Arial" w:eastAsia="Arial" w:hAnsi="Arial" w:cs="Arial"/>
          <w:sz w:val="24"/>
        </w:rPr>
      </w:pPr>
    </w:p>
    <w:tbl>
      <w:tblPr>
        <w:tblStyle w:val="TableGrid"/>
        <w:tblpPr w:vertAnchor="text" w:horzAnchor="page" w:tblpX="5266" w:tblpY="204"/>
        <w:tblOverlap w:val="never"/>
        <w:tblW w:w="858" w:type="dxa"/>
        <w:tblInd w:w="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58"/>
      </w:tblGrid>
      <w:tr w:rsidR="009C0C7A" w:rsidTr="009C0C7A">
        <w:trPr>
          <w:trHeight w:val="62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C7A" w:rsidRDefault="009C0C7A" w:rsidP="009C0C7A">
            <w:pPr>
              <w:rPr>
                <w:rFonts w:ascii="Arial" w:eastAsia="Arial" w:hAnsi="Arial" w:cs="Arial"/>
                <w:sz w:val="24"/>
              </w:rPr>
            </w:pPr>
          </w:p>
          <w:p w:rsidR="009C0C7A" w:rsidRDefault="009C0C7A" w:rsidP="009C0C7A"/>
        </w:tc>
      </w:tr>
    </w:tbl>
    <w:p w:rsidR="009C0C7A" w:rsidRDefault="009C0C7A">
      <w:pPr>
        <w:spacing w:after="5" w:line="250" w:lineRule="auto"/>
        <w:ind w:left="355" w:right="1016" w:hanging="10"/>
        <w:rPr>
          <w:rFonts w:ascii="Arial" w:eastAsia="Arial" w:hAnsi="Arial" w:cs="Arial"/>
          <w:sz w:val="24"/>
        </w:rPr>
      </w:pPr>
    </w:p>
    <w:p w:rsidR="009C0C7A" w:rsidRDefault="009C0C7A">
      <w:pPr>
        <w:spacing w:after="5" w:line="250" w:lineRule="auto"/>
        <w:ind w:left="355" w:right="1016" w:hanging="10"/>
        <w:rPr>
          <w:rFonts w:ascii="Arial" w:eastAsia="Arial" w:hAnsi="Arial" w:cs="Arial"/>
          <w:sz w:val="24"/>
        </w:rPr>
      </w:pPr>
    </w:p>
    <w:p w:rsidR="00EF0E65" w:rsidRDefault="004C56FF">
      <w:pPr>
        <w:spacing w:after="5" w:line="250" w:lineRule="auto"/>
        <w:ind w:left="355" w:right="1016" w:hanging="10"/>
      </w:pPr>
      <w:r>
        <w:rPr>
          <w:rFonts w:ascii="Arial" w:eastAsia="Arial" w:hAnsi="Arial" w:cs="Arial"/>
          <w:sz w:val="24"/>
        </w:rPr>
        <w:t xml:space="preserve">Community staff </w:t>
      </w:r>
      <w:proofErr w:type="gramStart"/>
      <w:r>
        <w:rPr>
          <w:rFonts w:ascii="Arial" w:eastAsia="Arial" w:hAnsi="Arial" w:cs="Arial"/>
          <w:sz w:val="24"/>
        </w:rPr>
        <w:t>administer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:rsidR="00EF0E65" w:rsidRDefault="004C56FF">
      <w:pPr>
        <w:spacing w:after="0"/>
        <w:ind w:right="5696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pStyle w:val="Heading1"/>
        <w:numPr>
          <w:ilvl w:val="0"/>
          <w:numId w:val="0"/>
        </w:numPr>
        <w:ind w:left="370"/>
      </w:pPr>
      <w:r>
        <w:t xml:space="preserve">Please provide any relevant additional information below or on supplementary sheets </w:t>
      </w:r>
    </w:p>
    <w:p w:rsidR="00EF0E65" w:rsidRDefault="004C56FF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797" w:type="dxa"/>
        <w:tblInd w:w="410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97"/>
      </w:tblGrid>
      <w:tr w:rsidR="00EF0E65">
        <w:trPr>
          <w:trHeight w:val="5110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65" w:rsidRDefault="00EF0E65"/>
        </w:tc>
      </w:tr>
    </w:tbl>
    <w:p w:rsidR="00EF0E65" w:rsidRDefault="004C56FF">
      <w:pPr>
        <w:spacing w:after="0"/>
        <w:ind w:left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571D0" w:rsidRDefault="00D571D0">
      <w:pPr>
        <w:spacing w:after="0"/>
        <w:ind w:left="360"/>
        <w:rPr>
          <w:rFonts w:ascii="Arial" w:eastAsia="Arial" w:hAnsi="Arial" w:cs="Arial"/>
          <w:b/>
          <w:sz w:val="24"/>
        </w:rPr>
      </w:pPr>
    </w:p>
    <w:p w:rsidR="00EF0E65" w:rsidRDefault="004C56FF">
      <w:pPr>
        <w:pStyle w:val="Heading1"/>
        <w:numPr>
          <w:ilvl w:val="0"/>
          <w:numId w:val="0"/>
        </w:numPr>
        <w:ind w:left="370"/>
      </w:pPr>
      <w:r>
        <w:t xml:space="preserve">ELECTRONIC SIGNATURE OF CONSULTANT  </w:t>
      </w:r>
    </w:p>
    <w:p w:rsidR="00EF0E65" w:rsidRDefault="004C56FF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EF0E65" w:rsidRDefault="004C56FF">
      <w:pPr>
        <w:spacing w:after="5" w:line="250" w:lineRule="auto"/>
        <w:ind w:left="355" w:hanging="10"/>
      </w:pPr>
      <w:r>
        <w:rPr>
          <w:rFonts w:ascii="Arial" w:eastAsia="Arial" w:hAnsi="Arial" w:cs="Arial"/>
          <w:sz w:val="24"/>
        </w:rPr>
        <w:t xml:space="preserve">If this is not </w:t>
      </w:r>
      <w:proofErr w:type="gramStart"/>
      <w:r>
        <w:rPr>
          <w:rFonts w:ascii="Arial" w:eastAsia="Arial" w:hAnsi="Arial" w:cs="Arial"/>
          <w:sz w:val="24"/>
        </w:rPr>
        <w:t>available</w:t>
      </w:r>
      <w:proofErr w:type="gramEnd"/>
      <w:r>
        <w:rPr>
          <w:rFonts w:ascii="Arial" w:eastAsia="Arial" w:hAnsi="Arial" w:cs="Arial"/>
          <w:sz w:val="24"/>
        </w:rPr>
        <w:t xml:space="preserve"> then it is sufficient to email the completed form from the consultants email account. </w:t>
      </w:r>
    </w:p>
    <w:p w:rsidR="00EF0E65" w:rsidRDefault="004C56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EF0E65" w:rsidRDefault="004C56FF">
      <w:pPr>
        <w:spacing w:after="13" w:line="250" w:lineRule="auto"/>
        <w:ind w:left="370" w:hanging="10"/>
      </w:pPr>
      <w:r>
        <w:rPr>
          <w:rFonts w:ascii="Arial" w:eastAsia="Arial" w:hAnsi="Arial" w:cs="Arial"/>
          <w:b/>
          <w:sz w:val="24"/>
        </w:rPr>
        <w:t xml:space="preserve">DATE-  </w:t>
      </w:r>
    </w:p>
    <w:p w:rsidR="00EF0E65" w:rsidRDefault="004C56FF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B4F4D" w:rsidRDefault="001B4F4D">
      <w:pPr>
        <w:spacing w:after="0"/>
        <w:ind w:left="360"/>
        <w:rPr>
          <w:rFonts w:ascii="Arial" w:eastAsia="Arial" w:hAnsi="Arial" w:cs="Arial"/>
          <w:b/>
          <w:color w:val="FF0000"/>
          <w:sz w:val="24"/>
        </w:rPr>
      </w:pPr>
    </w:p>
    <w:p w:rsidR="00EF0E65" w:rsidRDefault="004C56FF">
      <w:pPr>
        <w:spacing w:after="0"/>
        <w:ind w:left="360"/>
      </w:pPr>
      <w:r>
        <w:rPr>
          <w:rFonts w:ascii="Arial" w:eastAsia="Arial" w:hAnsi="Arial" w:cs="Arial"/>
          <w:b/>
          <w:color w:val="FF0000"/>
          <w:sz w:val="24"/>
        </w:rPr>
        <w:t xml:space="preserve">ONCE COMPLETED THE FORM SHOULD BE RETURNED TO:  </w:t>
      </w:r>
    </w:p>
    <w:p w:rsidR="00EF0E65" w:rsidRDefault="004C56FF">
      <w:pPr>
        <w:spacing w:after="0"/>
        <w:ind w:left="360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:rsidR="00EF0E65" w:rsidRDefault="004C56FF">
      <w:pPr>
        <w:spacing w:after="13" w:line="250" w:lineRule="auto"/>
        <w:ind w:left="11" w:right="1201" w:hanging="10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Lisa Ainsworth – Central and West Lancashire 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color w:val="0000FF"/>
          <w:sz w:val="24"/>
          <w:u w:val="single" w:color="0000FF"/>
        </w:rPr>
        <w:t>Lisa.Ainsworth@lscft.nhs.uk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tabs>
          <w:tab w:val="center" w:pos="3396"/>
        </w:tabs>
        <w:spacing w:after="13" w:line="250" w:lineRule="auto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Tara Gallagher – North Lancashire and the Bay </w:t>
      </w:r>
    </w:p>
    <w:p w:rsidR="00EF0E65" w:rsidRDefault="004C56FF">
      <w:pPr>
        <w:tabs>
          <w:tab w:val="center" w:pos="2384"/>
        </w:tabs>
        <w:spacing w:after="0"/>
        <w:ind w:left="-15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color w:val="0000FF"/>
          <w:sz w:val="24"/>
          <w:u w:val="single" w:color="0000FF"/>
        </w:rPr>
        <w:t>Tara.Gallagher@lscft.nhs.uk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pStyle w:val="Heading1"/>
        <w:numPr>
          <w:ilvl w:val="0"/>
          <w:numId w:val="0"/>
        </w:numPr>
        <w:tabs>
          <w:tab w:val="center" w:pos="4429"/>
        </w:tabs>
      </w:pPr>
      <w:r>
        <w:t xml:space="preserve"> </w:t>
      </w:r>
      <w:r>
        <w:tab/>
        <w:t xml:space="preserve">Catherine Harding – Pennine, </w:t>
      </w:r>
      <w:proofErr w:type="gramStart"/>
      <w:r>
        <w:t>Lancashire</w:t>
      </w:r>
      <w:proofErr w:type="gramEnd"/>
      <w:r>
        <w:t xml:space="preserve"> and Specialist Services </w:t>
      </w:r>
    </w:p>
    <w:p w:rsidR="00EF0E65" w:rsidRDefault="004C56FF">
      <w:pPr>
        <w:tabs>
          <w:tab w:val="center" w:pos="2545"/>
        </w:tabs>
        <w:spacing w:after="0"/>
        <w:ind w:left="-15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color w:val="0000FF"/>
          <w:sz w:val="24"/>
          <w:u w:val="single" w:color="0000FF"/>
        </w:rPr>
        <w:t>Catherine.Harding@lscft.nhs.uk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 w:rsidP="009C0C7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EF0E65" w:rsidRDefault="004C56FF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pPr w:vertAnchor="text" w:tblpX="1" w:tblpY="-133"/>
        <w:tblOverlap w:val="never"/>
        <w:tblW w:w="1080" w:type="dxa"/>
        <w:tblInd w:w="0" w:type="dxa"/>
        <w:tblCellMar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</w:tblGrid>
      <w:tr w:rsidR="00EF0E65">
        <w:trPr>
          <w:trHeight w:val="91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0E65" w:rsidRDefault="004C56FF">
            <w:pPr>
              <w:ind w:left="15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F0E65" w:rsidRDefault="004C56FF">
            <w:pPr>
              <w:ind w:left="35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F0E65" w:rsidRDefault="004C56FF">
            <w:pPr>
              <w:ind w:left="-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EF0E65" w:rsidRDefault="004C56FF">
      <w:pPr>
        <w:spacing w:after="0"/>
        <w:ind w:left="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pStyle w:val="Heading1"/>
        <w:numPr>
          <w:ilvl w:val="0"/>
          <w:numId w:val="0"/>
        </w:numPr>
        <w:spacing w:after="264"/>
        <w:ind w:left="11"/>
      </w:pPr>
      <w:r>
        <w:t xml:space="preserve">Your request for Quetiapine XL has been </w:t>
      </w:r>
      <w:proofErr w:type="gramStart"/>
      <w:r>
        <w:t>approved</w:t>
      </w:r>
      <w:proofErr w:type="gramEnd"/>
      <w:r>
        <w:t xml:space="preserve"> </w:t>
      </w:r>
    </w:p>
    <w:p w:rsidR="00EF0E65" w:rsidRDefault="004C56F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EF0E65" w:rsidRDefault="004C56FF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pPr w:vertAnchor="text" w:tblpX="1" w:tblpY="107"/>
        <w:tblOverlap w:val="never"/>
        <w:tblW w:w="1080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80"/>
      </w:tblGrid>
      <w:tr w:rsidR="00EF0E65">
        <w:trPr>
          <w:trHeight w:val="91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0E65" w:rsidRDefault="004C56FF">
            <w:pPr>
              <w:spacing w:after="297"/>
              <w:ind w:left="15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F0E65" w:rsidRDefault="004C56FF">
            <w:pPr>
              <w:ind w:left="-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EF0E65" w:rsidRDefault="004C56FF">
      <w:pPr>
        <w:spacing w:after="0"/>
        <w:ind w:left="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pStyle w:val="Heading1"/>
        <w:numPr>
          <w:ilvl w:val="0"/>
          <w:numId w:val="0"/>
        </w:numPr>
        <w:spacing w:after="271"/>
        <w:ind w:left="11"/>
      </w:pPr>
      <w:r>
        <w:t xml:space="preserve">Your request for Quetiapine XL has not been approved for the following </w:t>
      </w:r>
      <w:proofErr w:type="gramStart"/>
      <w:r>
        <w:t>reasons</w:t>
      </w:r>
      <w:proofErr w:type="gramEnd"/>
      <w:r>
        <w:t xml:space="preserve"> </w:t>
      </w:r>
      <w:r>
        <w:tab/>
        <w:t xml:space="preserve"> </w:t>
      </w:r>
    </w:p>
    <w:p w:rsidR="00EF0E65" w:rsidRDefault="004C56FF">
      <w:pPr>
        <w:spacing w:after="0"/>
        <w:ind w:left="144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676" w:type="dxa"/>
        <w:tblInd w:w="470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76"/>
      </w:tblGrid>
      <w:tr w:rsidR="00EF0E65" w:rsidTr="009C0C7A">
        <w:trPr>
          <w:trHeight w:val="1877"/>
        </w:trPr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65" w:rsidRDefault="004C56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EF0E65" w:rsidRDefault="004C56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135"/>
        </w:tabs>
        <w:spacing w:after="13" w:line="250" w:lineRule="auto"/>
      </w:pPr>
      <w:r>
        <w:rPr>
          <w:rFonts w:ascii="Arial" w:eastAsia="Arial" w:hAnsi="Arial" w:cs="Arial"/>
          <w:b/>
          <w:sz w:val="24"/>
        </w:rPr>
        <w:t xml:space="preserve">Signature: - 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Date: - </w:t>
      </w:r>
    </w:p>
    <w:p w:rsidR="00EF0E65" w:rsidRDefault="004C56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0E65" w:rsidRDefault="004C56FF">
      <w:pPr>
        <w:pStyle w:val="Heading1"/>
        <w:numPr>
          <w:ilvl w:val="0"/>
          <w:numId w:val="0"/>
        </w:numPr>
        <w:tabs>
          <w:tab w:val="center" w:pos="2160"/>
        </w:tabs>
      </w:pPr>
      <w:r>
        <w:t xml:space="preserve">Designation: - </w:t>
      </w:r>
      <w:r>
        <w:tab/>
        <w:t xml:space="preserve"> </w:t>
      </w:r>
    </w:p>
    <w:sectPr w:rsidR="00EF0E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048" w:right="550" w:bottom="1824" w:left="1133" w:header="708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2071" w:rsidRDefault="003B2071">
      <w:pPr>
        <w:spacing w:after="0" w:line="240" w:lineRule="auto"/>
      </w:pPr>
      <w:r>
        <w:separator/>
      </w:r>
    </w:p>
  </w:endnote>
  <w:endnote w:type="continuationSeparator" w:id="0">
    <w:p w:rsidR="003B2071" w:rsidRDefault="003B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0E65" w:rsidRDefault="004C56FF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:rsidR="00EF0E65" w:rsidRDefault="004C56FF">
    <w:pPr>
      <w:spacing w:after="0"/>
    </w:pPr>
    <w:r>
      <w:rPr>
        <w:rFonts w:ascii="Arial" w:eastAsia="Arial" w:hAnsi="Arial" w:cs="Arial"/>
        <w:sz w:val="24"/>
      </w:rPr>
      <w:t xml:space="preserve">Updated November 2020  </w:t>
    </w:r>
  </w:p>
  <w:p w:rsidR="00EF0E65" w:rsidRDefault="004C56FF">
    <w:pPr>
      <w:spacing w:after="0"/>
    </w:pPr>
    <w:r>
      <w:rPr>
        <w:rFonts w:ascii="Arial" w:eastAsia="Arial" w:hAnsi="Arial" w:cs="Arial"/>
        <w:sz w:val="24"/>
      </w:rPr>
      <w:t xml:space="preserve">Next Review Date: November 2023 </w:t>
    </w:r>
  </w:p>
  <w:p w:rsidR="00EF0E65" w:rsidRDefault="004C56FF">
    <w:pPr>
      <w:spacing w:after="0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0E65" w:rsidRDefault="004C56FF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1001" w:rsidRPr="000E1001">
      <w:rPr>
        <w:rFonts w:ascii="Arial" w:eastAsia="Arial" w:hAnsi="Arial" w:cs="Arial"/>
        <w:noProof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:rsidR="00EF0E65" w:rsidRDefault="009C0C7A">
    <w:pPr>
      <w:spacing w:after="0"/>
    </w:pPr>
    <w:r>
      <w:rPr>
        <w:rFonts w:ascii="Arial" w:eastAsia="Arial" w:hAnsi="Arial" w:cs="Arial"/>
        <w:sz w:val="24"/>
      </w:rPr>
      <w:t>Updated November 2023</w:t>
    </w:r>
    <w:r w:rsidR="004C56FF">
      <w:rPr>
        <w:rFonts w:ascii="Arial" w:eastAsia="Arial" w:hAnsi="Arial" w:cs="Arial"/>
        <w:sz w:val="24"/>
      </w:rPr>
      <w:t xml:space="preserve"> </w:t>
    </w:r>
  </w:p>
  <w:p w:rsidR="00EF0E65" w:rsidRDefault="009C0C7A">
    <w:pPr>
      <w:spacing w:after="0"/>
    </w:pPr>
    <w:r>
      <w:rPr>
        <w:rFonts w:ascii="Arial" w:eastAsia="Arial" w:hAnsi="Arial" w:cs="Arial"/>
        <w:sz w:val="24"/>
      </w:rPr>
      <w:t>Next Review Date: November 2026</w:t>
    </w:r>
  </w:p>
  <w:p w:rsidR="00EF0E65" w:rsidRDefault="004C56FF">
    <w:pPr>
      <w:spacing w:after="0"/>
    </w:pP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0E65" w:rsidRDefault="004C56FF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:rsidR="00EF0E65" w:rsidRDefault="004C56FF">
    <w:pPr>
      <w:spacing w:after="0"/>
    </w:pPr>
    <w:r>
      <w:rPr>
        <w:rFonts w:ascii="Arial" w:eastAsia="Arial" w:hAnsi="Arial" w:cs="Arial"/>
        <w:sz w:val="24"/>
      </w:rPr>
      <w:t xml:space="preserve">Updated November 2020  </w:t>
    </w:r>
  </w:p>
  <w:p w:rsidR="00EF0E65" w:rsidRDefault="004C56FF">
    <w:pPr>
      <w:spacing w:after="0"/>
    </w:pPr>
    <w:r>
      <w:rPr>
        <w:rFonts w:ascii="Arial" w:eastAsia="Arial" w:hAnsi="Arial" w:cs="Arial"/>
        <w:sz w:val="24"/>
      </w:rPr>
      <w:t xml:space="preserve">Next Review Date: November 2023 </w:t>
    </w:r>
  </w:p>
  <w:p w:rsidR="00EF0E65" w:rsidRDefault="004C56FF">
    <w:pPr>
      <w:spacing w:after="0"/>
    </w:pP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2071" w:rsidRDefault="003B2071">
      <w:pPr>
        <w:spacing w:after="0" w:line="240" w:lineRule="auto"/>
      </w:pPr>
      <w:r>
        <w:separator/>
      </w:r>
    </w:p>
  </w:footnote>
  <w:footnote w:type="continuationSeparator" w:id="0">
    <w:p w:rsidR="003B2071" w:rsidRDefault="003B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0E65" w:rsidRDefault="004C56FF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151D28" wp14:editId="430C48B8">
          <wp:simplePos x="0" y="0"/>
          <wp:positionH relativeFrom="page">
            <wp:posOffset>5748653</wp:posOffset>
          </wp:positionH>
          <wp:positionV relativeFrom="page">
            <wp:posOffset>449580</wp:posOffset>
          </wp:positionV>
          <wp:extent cx="1374732" cy="818916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732" cy="81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0E65" w:rsidRDefault="004C56FF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94E95BB" wp14:editId="66D30D6F">
          <wp:simplePos x="0" y="0"/>
          <wp:positionH relativeFrom="page">
            <wp:posOffset>5748653</wp:posOffset>
          </wp:positionH>
          <wp:positionV relativeFrom="page">
            <wp:posOffset>449580</wp:posOffset>
          </wp:positionV>
          <wp:extent cx="1374732" cy="81891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732" cy="81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0E65" w:rsidRDefault="004C56FF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9B747BF" wp14:editId="17483DDC">
          <wp:simplePos x="0" y="0"/>
          <wp:positionH relativeFrom="page">
            <wp:posOffset>5748653</wp:posOffset>
          </wp:positionH>
          <wp:positionV relativeFrom="page">
            <wp:posOffset>449580</wp:posOffset>
          </wp:positionV>
          <wp:extent cx="1374732" cy="818916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732" cy="81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26251"/>
    <w:multiLevelType w:val="hybridMultilevel"/>
    <w:tmpl w:val="18909664"/>
    <w:lvl w:ilvl="0" w:tplc="F496D7BC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AC3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3845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26C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A46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52EC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8E9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2BF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8B6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6B2F6E"/>
    <w:multiLevelType w:val="hybridMultilevel"/>
    <w:tmpl w:val="719CD6E0"/>
    <w:lvl w:ilvl="0" w:tplc="0B449532">
      <w:start w:val="2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E79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68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CB2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AAF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C34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2BD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84D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E68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1021069">
    <w:abstractNumId w:val="1"/>
  </w:num>
  <w:num w:numId="2" w16cid:durableId="116150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65"/>
    <w:rsid w:val="000E1001"/>
    <w:rsid w:val="00100497"/>
    <w:rsid w:val="001713B8"/>
    <w:rsid w:val="001B4F4D"/>
    <w:rsid w:val="002B7E14"/>
    <w:rsid w:val="00312A76"/>
    <w:rsid w:val="003B2071"/>
    <w:rsid w:val="004A4D5B"/>
    <w:rsid w:val="004C56FF"/>
    <w:rsid w:val="005661B3"/>
    <w:rsid w:val="0065647F"/>
    <w:rsid w:val="006903F8"/>
    <w:rsid w:val="00790372"/>
    <w:rsid w:val="00800E52"/>
    <w:rsid w:val="009910F5"/>
    <w:rsid w:val="009C0C7A"/>
    <w:rsid w:val="00D571D0"/>
    <w:rsid w:val="00E55ACE"/>
    <w:rsid w:val="00EF0E65"/>
    <w:rsid w:val="00F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C7B4"/>
  <w15:docId w15:val="{00748059-BB8A-473D-9B03-6060C737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13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e469be7e-ee18-4045-80dd-8d951ba1a44d" xsi:nil="true"/>
    <Information xmlns="e469be7e-ee18-4045-80dd-8d951ba1a44d" xsi:nil="true"/>
    <ReviewFlag xmlns="e469be7e-ee18-4045-80dd-8d951ba1a44d">No</ReviewFlag>
    <_dlc_DocId xmlns="09ef3695-a184-40aa-96ac-af098ed3787e">LCFT-956437712-14</_dlc_DocId>
    <_dlc_DocIdUrl xmlns="09ef3695-a184-40aa-96ac-af098ed3787e">
      <Url>http://portals/pharmacyservices/_layouts/15/DocIdRedir.aspx?ID=LCFT-956437712-14</Url>
      <Description>LCFT-956437712-14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4F5F11E4D554F9710EE33FE28D861" ma:contentTypeVersion="7" ma:contentTypeDescription="Create a new document." ma:contentTypeScope="" ma:versionID="74be7925771a296f93f6ec507fd56106">
  <xsd:schema xmlns:xsd="http://www.w3.org/2001/XMLSchema" xmlns:xs="http://www.w3.org/2001/XMLSchema" xmlns:p="http://schemas.microsoft.com/office/2006/metadata/properties" xmlns:ns2="09ef3695-a184-40aa-96ac-af098ed3787e" xmlns:ns3="e469be7e-ee18-4045-80dd-8d951ba1a44d" targetNamespace="http://schemas.microsoft.com/office/2006/metadata/properties" ma:root="true" ma:fieldsID="545c8af86a707a68ce199f2642af817e" ns2:_="" ns3:_="">
    <xsd:import namespace="09ef3695-a184-40aa-96ac-af098ed3787e"/>
    <xsd:import namespace="e469be7e-ee18-4045-80dd-8d951ba1a4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viewDate" minOccurs="0"/>
                <xsd:element ref="ns3:Information" minOccurs="0"/>
                <xsd:element ref="ns3:ReviewFl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f3695-a184-40aa-96ac-af098ed378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9be7e-ee18-4045-80dd-8d951ba1a44d" elementFormDefault="qualified">
    <xsd:import namespace="http://schemas.microsoft.com/office/2006/documentManagement/types"/>
    <xsd:import namespace="http://schemas.microsoft.com/office/infopath/2007/PartnerControls"/>
    <xsd:element name="ReviewDate" ma:index="11" nillable="true" ma:displayName="Review Date" ma:format="DateOnly" ma:internalName="ReviewDate">
      <xsd:simpleType>
        <xsd:restriction base="dms:DateTime"/>
      </xsd:simpleType>
    </xsd:element>
    <xsd:element name="Information" ma:index="12" nillable="true" ma:displayName="Information" ma:internalName="Information">
      <xsd:simpleType>
        <xsd:restriction base="dms:Note">
          <xsd:maxLength value="255"/>
        </xsd:restriction>
      </xsd:simpleType>
    </xsd:element>
    <xsd:element name="ReviewFlag" ma:index="13" nillable="true" ma:displayName="Review Flag" ma:default="No" ma:format="Dropdown" ma:internalName="Review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268B85-A463-49F2-84CF-2E5BC32C5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CAFE4-225D-4CB8-B368-D1681823DEF8}">
  <ds:schemaRefs>
    <ds:schemaRef ds:uri="http://schemas.microsoft.com/office/2006/metadata/properties"/>
    <ds:schemaRef ds:uri="http://schemas.microsoft.com/office/infopath/2007/PartnerControls"/>
    <ds:schemaRef ds:uri="e469be7e-ee18-4045-80dd-8d951ba1a44d"/>
    <ds:schemaRef ds:uri="09ef3695-a184-40aa-96ac-af098ed3787e"/>
  </ds:schemaRefs>
</ds:datastoreItem>
</file>

<file path=customXml/itemProps3.xml><?xml version="1.0" encoding="utf-8"?>
<ds:datastoreItem xmlns:ds="http://schemas.openxmlformats.org/officeDocument/2006/customXml" ds:itemID="{83D7A8F5-04F9-4533-B2EE-AFC05F5CA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f3695-a184-40aa-96ac-af098ed3787e"/>
    <ds:schemaRef ds:uri="e469be7e-ee18-4045-80dd-8d951ba1a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ADFF6F-B86D-44EC-A4A6-0D619F2467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Lancashire Care NHS Foundation Trust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Alan.Test</dc:creator>
  <cp:keywords/>
  <cp:lastModifiedBy>Rebecca Greenwood (ML)</cp:lastModifiedBy>
  <cp:revision>1</cp:revision>
  <dcterms:created xsi:type="dcterms:W3CDTF">2024-05-28T08:01:00Z</dcterms:created>
  <dcterms:modified xsi:type="dcterms:W3CDTF">2024-05-28T08:01:00Z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0x01010040E4F5F11E4D554F9710EE33FE28D861</vt:lpwstr>
  </property>
  <property fmtid="{D5CDD505-2E9C-101B-9397-08002B2CF9AE}" pid="3" name="_dlc_DocIdItemGuid">
    <vt:lpwstr>24a0512e-e41a-4f7d-8e7c-e6c01b342aae</vt:lpwstr>
  </property>
</Properties>
</file>