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51B61" w14:textId="4F3A5428" w:rsidR="00911EE7" w:rsidRDefault="00911EE7" w:rsidP="00131461">
      <w:pPr>
        <w:tabs>
          <w:tab w:val="right" w:pos="9746"/>
        </w:tabs>
        <w:rPr>
          <w:rFonts w:asciiTheme="minorHAnsi" w:hAnsiTheme="minorHAnsi"/>
          <w:b/>
          <w:sz w:val="28"/>
          <w:szCs w:val="22"/>
        </w:rPr>
      </w:pPr>
    </w:p>
    <w:p w14:paraId="676170B0" w14:textId="77777777" w:rsidR="00131461" w:rsidRDefault="00131461" w:rsidP="00B62063">
      <w:pPr>
        <w:tabs>
          <w:tab w:val="right" w:pos="9746"/>
        </w:tabs>
        <w:jc w:val="center"/>
        <w:rPr>
          <w:rFonts w:asciiTheme="minorHAnsi" w:hAnsiTheme="minorHAnsi"/>
          <w:b/>
          <w:sz w:val="28"/>
          <w:szCs w:val="22"/>
        </w:rPr>
      </w:pPr>
    </w:p>
    <w:p w14:paraId="5AF81F45" w14:textId="105D53B8" w:rsidR="00B62063" w:rsidRPr="00B62063" w:rsidRDefault="00B62063" w:rsidP="00B62063">
      <w:pPr>
        <w:tabs>
          <w:tab w:val="right" w:pos="9746"/>
        </w:tabs>
        <w:jc w:val="center"/>
        <w:rPr>
          <w:rFonts w:asciiTheme="minorHAnsi" w:hAnsiTheme="minorHAnsi"/>
          <w:b/>
          <w:sz w:val="28"/>
          <w:szCs w:val="22"/>
        </w:rPr>
      </w:pPr>
      <w:r w:rsidRPr="00B62063">
        <w:rPr>
          <w:rFonts w:asciiTheme="minorHAnsi" w:hAnsiTheme="minorHAnsi"/>
          <w:b/>
          <w:sz w:val="28"/>
          <w:szCs w:val="22"/>
        </w:rPr>
        <w:t>DATA SHARING AGREEMENT</w:t>
      </w:r>
      <w:r w:rsidR="00911EE7">
        <w:rPr>
          <w:rFonts w:asciiTheme="minorHAnsi" w:hAnsiTheme="minorHAnsi"/>
          <w:b/>
          <w:sz w:val="28"/>
          <w:szCs w:val="22"/>
        </w:rPr>
        <w:t xml:space="preserve"> </w:t>
      </w:r>
    </w:p>
    <w:p w14:paraId="7BD47B65" w14:textId="77777777" w:rsidR="00B62063" w:rsidRPr="00B62063" w:rsidRDefault="00B62063" w:rsidP="00B62063">
      <w:pPr>
        <w:ind w:left="720" w:hanging="720"/>
        <w:rPr>
          <w:rFonts w:asciiTheme="minorHAnsi" w:hAnsiTheme="minorHAnsi"/>
          <w:b/>
          <w:sz w:val="22"/>
          <w:szCs w:val="22"/>
        </w:rPr>
      </w:pPr>
    </w:p>
    <w:p w14:paraId="218ED006" w14:textId="77777777" w:rsidR="00B62063" w:rsidRPr="00B62063" w:rsidRDefault="00B62063" w:rsidP="00B62063">
      <w:pPr>
        <w:spacing w:line="360" w:lineRule="auto"/>
        <w:ind w:left="720" w:hanging="720"/>
        <w:rPr>
          <w:rFonts w:asciiTheme="minorHAnsi" w:hAnsiTheme="minorHAnsi"/>
          <w:b/>
          <w:sz w:val="22"/>
          <w:szCs w:val="22"/>
        </w:rPr>
      </w:pPr>
      <w:r w:rsidRPr="00B62063">
        <w:rPr>
          <w:rFonts w:asciiTheme="minorHAnsi" w:hAnsiTheme="minorHAnsi"/>
          <w:b/>
          <w:bCs/>
          <w:sz w:val="22"/>
          <w:szCs w:val="22"/>
        </w:rPr>
        <w:t xml:space="preserve">Introduction </w:t>
      </w:r>
    </w:p>
    <w:p w14:paraId="7ECF333E" w14:textId="359699BB" w:rsidR="00B62063" w:rsidRPr="00B62063" w:rsidRDefault="00B62063" w:rsidP="00B62063">
      <w:pPr>
        <w:rPr>
          <w:rFonts w:asciiTheme="minorHAnsi" w:hAnsiTheme="minorHAnsi"/>
          <w:sz w:val="22"/>
          <w:szCs w:val="22"/>
        </w:rPr>
      </w:pPr>
      <w:r w:rsidRPr="00B62063">
        <w:rPr>
          <w:rFonts w:asciiTheme="minorHAnsi" w:hAnsiTheme="minorHAnsi"/>
          <w:sz w:val="22"/>
          <w:szCs w:val="22"/>
        </w:rPr>
        <w:t xml:space="preserve">This Data Sharing Agreement facilitates the lawful, safe and secure sharing of information, according to the </w:t>
      </w:r>
      <w:r w:rsidR="0025605F">
        <w:rPr>
          <w:rFonts w:asciiTheme="minorHAnsi" w:hAnsiTheme="minorHAnsi"/>
          <w:sz w:val="22"/>
          <w:szCs w:val="22"/>
        </w:rPr>
        <w:t xml:space="preserve">General </w:t>
      </w:r>
      <w:r w:rsidRPr="00B62063">
        <w:rPr>
          <w:rFonts w:asciiTheme="minorHAnsi" w:hAnsiTheme="minorHAnsi"/>
          <w:sz w:val="22"/>
          <w:szCs w:val="22"/>
        </w:rPr>
        <w:t xml:space="preserve">Data Protection </w:t>
      </w:r>
      <w:r w:rsidR="00911EE7">
        <w:rPr>
          <w:rFonts w:asciiTheme="minorHAnsi" w:hAnsiTheme="minorHAnsi"/>
          <w:sz w:val="22"/>
          <w:szCs w:val="22"/>
        </w:rPr>
        <w:t>Regulation (</w:t>
      </w:r>
      <w:r w:rsidR="0025605F">
        <w:rPr>
          <w:rFonts w:asciiTheme="minorHAnsi" w:hAnsiTheme="minorHAnsi"/>
          <w:sz w:val="22"/>
          <w:szCs w:val="22"/>
        </w:rPr>
        <w:t xml:space="preserve">GDPR) </w:t>
      </w:r>
      <w:r w:rsidRPr="00B62063">
        <w:rPr>
          <w:rFonts w:asciiTheme="minorHAnsi" w:hAnsiTheme="minorHAnsi"/>
          <w:sz w:val="22"/>
          <w:szCs w:val="22"/>
        </w:rPr>
        <w:t xml:space="preserve">2018 </w:t>
      </w:r>
      <w:r w:rsidR="00BB77EC">
        <w:rPr>
          <w:rFonts w:asciiTheme="minorHAnsi" w:hAnsiTheme="minorHAnsi"/>
          <w:sz w:val="22"/>
          <w:szCs w:val="22"/>
        </w:rPr>
        <w:t>and the Data Protection Act 2018</w:t>
      </w:r>
      <w:r w:rsidRPr="00B62063">
        <w:rPr>
          <w:rFonts w:asciiTheme="minorHAnsi" w:hAnsiTheme="minorHAnsi"/>
          <w:sz w:val="22"/>
          <w:szCs w:val="22"/>
        </w:rPr>
        <w:t xml:space="preserve">, between the </w:t>
      </w:r>
      <w:r w:rsidR="006B6B6E">
        <w:rPr>
          <w:rFonts w:asciiTheme="minorHAnsi" w:hAnsiTheme="minorHAnsi"/>
          <w:sz w:val="22"/>
          <w:szCs w:val="22"/>
        </w:rPr>
        <w:t>GP practice</w:t>
      </w:r>
      <w:r w:rsidR="0025605F">
        <w:rPr>
          <w:rFonts w:asciiTheme="minorHAnsi" w:hAnsiTheme="minorHAnsi"/>
          <w:sz w:val="22"/>
          <w:szCs w:val="22"/>
        </w:rPr>
        <w:t xml:space="preserve"> </w:t>
      </w:r>
      <w:r w:rsidR="00AB7B7A">
        <w:rPr>
          <w:rFonts w:asciiTheme="minorHAnsi" w:hAnsiTheme="minorHAnsi"/>
          <w:sz w:val="22"/>
          <w:szCs w:val="22"/>
        </w:rPr>
        <w:t xml:space="preserve">and the </w:t>
      </w:r>
      <w:r w:rsidR="00493288">
        <w:rPr>
          <w:rFonts w:asciiTheme="minorHAnsi" w:hAnsiTheme="minorHAnsi"/>
          <w:sz w:val="22"/>
          <w:szCs w:val="22"/>
        </w:rPr>
        <w:t>Care home/pharmacy</w:t>
      </w:r>
      <w:r w:rsidR="00AB7B7A">
        <w:rPr>
          <w:rFonts w:asciiTheme="minorHAnsi" w:hAnsiTheme="minorHAnsi"/>
          <w:sz w:val="22"/>
          <w:szCs w:val="22"/>
        </w:rPr>
        <w:t xml:space="preserve"> on behalf of all residents registered at the home.</w:t>
      </w:r>
      <w:r w:rsidR="00AB7B7A" w:rsidRPr="00B62063">
        <w:rPr>
          <w:rFonts w:asciiTheme="minorHAnsi" w:hAnsiTheme="minorHAnsi"/>
          <w:sz w:val="22"/>
          <w:szCs w:val="22"/>
        </w:rPr>
        <w:t xml:space="preserve">  </w:t>
      </w:r>
      <w:r w:rsidRPr="00B62063">
        <w:rPr>
          <w:rFonts w:asciiTheme="minorHAnsi" w:hAnsiTheme="minorHAnsi"/>
          <w:sz w:val="22"/>
          <w:szCs w:val="22"/>
        </w:rPr>
        <w:t xml:space="preserve">For the purposes of this Agreement, </w:t>
      </w:r>
      <w:r w:rsidR="00131461">
        <w:rPr>
          <w:rFonts w:asciiTheme="minorHAnsi" w:hAnsiTheme="minorHAnsi"/>
          <w:sz w:val="22"/>
          <w:szCs w:val="22"/>
        </w:rPr>
        <w:t xml:space="preserve">the GP practice (shown below) </w:t>
      </w:r>
      <w:r w:rsidR="00911EE7">
        <w:rPr>
          <w:rFonts w:asciiTheme="minorHAnsi" w:hAnsiTheme="minorHAnsi"/>
          <w:sz w:val="22"/>
          <w:szCs w:val="22"/>
        </w:rPr>
        <w:t>shall</w:t>
      </w:r>
      <w:r w:rsidRPr="00B62063">
        <w:rPr>
          <w:rFonts w:asciiTheme="minorHAnsi" w:hAnsiTheme="minorHAnsi"/>
          <w:sz w:val="22"/>
          <w:szCs w:val="22"/>
        </w:rPr>
        <w:t xml:space="preserve"> own the data and </w:t>
      </w:r>
      <w:r w:rsidR="00BB77EC">
        <w:rPr>
          <w:rFonts w:asciiTheme="minorHAnsi" w:hAnsiTheme="minorHAnsi"/>
          <w:sz w:val="22"/>
          <w:szCs w:val="22"/>
        </w:rPr>
        <w:t>will be</w:t>
      </w:r>
      <w:r w:rsidRPr="00B62063">
        <w:rPr>
          <w:rFonts w:asciiTheme="minorHAnsi" w:hAnsiTheme="minorHAnsi"/>
          <w:sz w:val="22"/>
          <w:szCs w:val="22"/>
        </w:rPr>
        <w:t xml:space="preserve"> Data Controller(s).</w:t>
      </w:r>
      <w:r w:rsidR="0025605F">
        <w:rPr>
          <w:rFonts w:asciiTheme="minorHAnsi" w:hAnsiTheme="minorHAnsi"/>
          <w:sz w:val="22"/>
          <w:szCs w:val="22"/>
        </w:rPr>
        <w:t xml:space="preserve"> </w:t>
      </w:r>
      <w:r w:rsidRPr="00B62063">
        <w:rPr>
          <w:rFonts w:asciiTheme="minorHAnsi" w:hAnsiTheme="minorHAnsi"/>
          <w:sz w:val="22"/>
          <w:szCs w:val="22"/>
        </w:rPr>
        <w:t>The Data Controller is the organisation (or person) that “determines the purposes and means of the processor of personal [and special category] data, and has overall control of how, why, what, when and where the data the data is processed and the duration of the processing.</w:t>
      </w:r>
    </w:p>
    <w:p w14:paraId="6DEDD326" w14:textId="77777777" w:rsidR="00B62063" w:rsidRPr="00B62063" w:rsidRDefault="00B62063" w:rsidP="00B62063">
      <w:pPr>
        <w:rPr>
          <w:rFonts w:asciiTheme="minorHAnsi" w:hAnsiTheme="minorHAnsi"/>
          <w:sz w:val="22"/>
          <w:szCs w:val="22"/>
        </w:rPr>
      </w:pPr>
    </w:p>
    <w:p w14:paraId="57CA3BEF" w14:textId="77777777" w:rsidR="00B62063" w:rsidRPr="00B62063" w:rsidRDefault="00B62063" w:rsidP="00B62063">
      <w:pPr>
        <w:rPr>
          <w:rFonts w:asciiTheme="minorHAnsi" w:hAnsiTheme="minorHAnsi"/>
          <w:b/>
          <w:bCs/>
          <w:sz w:val="22"/>
          <w:szCs w:val="22"/>
        </w:rPr>
      </w:pPr>
      <w:r w:rsidRPr="00B62063">
        <w:rPr>
          <w:rFonts w:asciiTheme="minorHAnsi" w:hAnsiTheme="minorHAnsi"/>
          <w:b/>
          <w:bCs/>
          <w:sz w:val="22"/>
          <w:szCs w:val="22"/>
        </w:rPr>
        <w:t xml:space="preserve">Purpose of the Agreement </w:t>
      </w:r>
    </w:p>
    <w:p w14:paraId="046A25A8" w14:textId="77777777" w:rsidR="00B62063" w:rsidRPr="00B62063" w:rsidRDefault="00B62063" w:rsidP="00B62063">
      <w:pPr>
        <w:rPr>
          <w:rFonts w:asciiTheme="minorHAnsi" w:hAnsiTheme="minorHAnsi"/>
          <w:b/>
          <w:bCs/>
          <w:sz w:val="22"/>
          <w:szCs w:val="22"/>
        </w:rPr>
      </w:pPr>
    </w:p>
    <w:p w14:paraId="77334BBC" w14:textId="77777777" w:rsidR="00B62063" w:rsidRPr="00B62063" w:rsidRDefault="0025605F" w:rsidP="00B62063">
      <w:pPr>
        <w:spacing w:line="360" w:lineRule="auto"/>
        <w:ind w:left="720" w:hanging="720"/>
        <w:rPr>
          <w:rFonts w:asciiTheme="minorHAnsi" w:hAnsiTheme="minorHAnsi"/>
          <w:sz w:val="22"/>
          <w:szCs w:val="22"/>
        </w:rPr>
      </w:pPr>
      <w:r>
        <w:rPr>
          <w:rFonts w:asciiTheme="minorHAnsi" w:hAnsiTheme="minorHAnsi"/>
          <w:sz w:val="22"/>
          <w:szCs w:val="22"/>
        </w:rPr>
        <w:t>Your</w:t>
      </w:r>
      <w:r w:rsidR="00B62063" w:rsidRPr="00B62063">
        <w:rPr>
          <w:rFonts w:asciiTheme="minorHAnsi" w:hAnsiTheme="minorHAnsi"/>
          <w:sz w:val="22"/>
          <w:szCs w:val="22"/>
        </w:rPr>
        <w:t xml:space="preserve"> agreement is necessary to: </w:t>
      </w:r>
    </w:p>
    <w:tbl>
      <w:tblPr>
        <w:tblW w:w="0" w:type="auto"/>
        <w:tblLayout w:type="fixed"/>
        <w:tblLook w:val="04A0" w:firstRow="1" w:lastRow="0" w:firstColumn="1" w:lastColumn="0" w:noHBand="0" w:noVBand="1"/>
      </w:tblPr>
      <w:tblGrid>
        <w:gridCol w:w="7865"/>
      </w:tblGrid>
      <w:tr w:rsidR="00B62063" w:rsidRPr="00561489" w14:paraId="709B7D77" w14:textId="77777777" w:rsidTr="009A68B4">
        <w:trPr>
          <w:trHeight w:val="119"/>
        </w:trPr>
        <w:tc>
          <w:tcPr>
            <w:tcW w:w="7865" w:type="dxa"/>
            <w:tcBorders>
              <w:top w:val="nil"/>
              <w:left w:val="nil"/>
              <w:bottom w:val="nil"/>
              <w:right w:val="nil"/>
            </w:tcBorders>
            <w:hideMark/>
          </w:tcPr>
          <w:p w14:paraId="05ED63DC" w14:textId="77777777" w:rsidR="00B62063" w:rsidRPr="00561489" w:rsidRDefault="00B62063" w:rsidP="00B842B7">
            <w:pPr>
              <w:numPr>
                <w:ilvl w:val="0"/>
                <w:numId w:val="18"/>
              </w:numPr>
              <w:rPr>
                <w:rFonts w:asciiTheme="minorHAnsi" w:hAnsiTheme="minorHAnsi"/>
                <w:sz w:val="22"/>
                <w:szCs w:val="22"/>
              </w:rPr>
            </w:pPr>
            <w:r w:rsidRPr="00561489">
              <w:rPr>
                <w:rFonts w:asciiTheme="minorHAnsi" w:hAnsiTheme="minorHAnsi"/>
                <w:sz w:val="22"/>
                <w:szCs w:val="22"/>
              </w:rPr>
              <w:t xml:space="preserve">deliver preventative medicine </w:t>
            </w:r>
          </w:p>
          <w:p w14:paraId="0A102367" w14:textId="77777777" w:rsidR="00B62063" w:rsidRPr="00561489" w:rsidRDefault="00B62063" w:rsidP="00B842B7">
            <w:pPr>
              <w:numPr>
                <w:ilvl w:val="0"/>
                <w:numId w:val="18"/>
              </w:numPr>
              <w:rPr>
                <w:rFonts w:asciiTheme="minorHAnsi" w:hAnsiTheme="minorHAnsi"/>
                <w:sz w:val="22"/>
                <w:szCs w:val="22"/>
              </w:rPr>
            </w:pPr>
            <w:r w:rsidRPr="00561489">
              <w:rPr>
                <w:rFonts w:asciiTheme="minorHAnsi" w:hAnsiTheme="minorHAnsi"/>
                <w:sz w:val="22"/>
                <w:szCs w:val="22"/>
              </w:rPr>
              <w:t xml:space="preserve">deliver health and social care or treatment </w:t>
            </w:r>
          </w:p>
          <w:p w14:paraId="0CA012C4" w14:textId="3F9AE22B" w:rsidR="00B62063" w:rsidRPr="00561489" w:rsidRDefault="00B62063" w:rsidP="00B842B7">
            <w:pPr>
              <w:numPr>
                <w:ilvl w:val="0"/>
                <w:numId w:val="18"/>
              </w:numPr>
              <w:rPr>
                <w:rFonts w:asciiTheme="minorHAnsi" w:hAnsiTheme="minorHAnsi"/>
                <w:sz w:val="22"/>
                <w:szCs w:val="22"/>
              </w:rPr>
            </w:pPr>
            <w:r w:rsidRPr="00561489">
              <w:rPr>
                <w:rFonts w:asciiTheme="minorHAnsi" w:hAnsiTheme="minorHAnsi"/>
                <w:sz w:val="22"/>
                <w:szCs w:val="22"/>
              </w:rPr>
              <w:t xml:space="preserve">improve the life circumstances and outcomes of </w:t>
            </w:r>
            <w:r w:rsidR="00B842B7">
              <w:rPr>
                <w:rFonts w:asciiTheme="minorHAnsi" w:hAnsiTheme="minorHAnsi"/>
                <w:sz w:val="22"/>
                <w:szCs w:val="22"/>
              </w:rPr>
              <w:t>residents in care settings</w:t>
            </w:r>
            <w:r w:rsidRPr="00561489">
              <w:rPr>
                <w:rFonts w:asciiTheme="minorHAnsi" w:hAnsiTheme="minorHAnsi"/>
                <w:sz w:val="22"/>
                <w:szCs w:val="22"/>
              </w:rPr>
              <w:t xml:space="preserve"> people and their family </w:t>
            </w:r>
            <w:proofErr w:type="gramStart"/>
            <w:r w:rsidRPr="00561489">
              <w:rPr>
                <w:rFonts w:asciiTheme="minorHAnsi" w:hAnsiTheme="minorHAnsi"/>
                <w:sz w:val="22"/>
                <w:szCs w:val="22"/>
              </w:rPr>
              <w:t>members;</w:t>
            </w:r>
            <w:proofErr w:type="gramEnd"/>
          </w:p>
          <w:p w14:paraId="6D6C58E7" w14:textId="2197DEFA" w:rsidR="00B62063" w:rsidRPr="003F50FE" w:rsidRDefault="00B842B7" w:rsidP="003F50FE">
            <w:pPr>
              <w:numPr>
                <w:ilvl w:val="0"/>
                <w:numId w:val="18"/>
              </w:numPr>
              <w:shd w:val="clear" w:color="auto" w:fill="FFFFFF"/>
              <w:spacing w:before="100" w:beforeAutospacing="1" w:after="100" w:afterAutospacing="1"/>
              <w:rPr>
                <w:rFonts w:asciiTheme="minorHAnsi" w:hAnsiTheme="minorHAnsi"/>
                <w:sz w:val="22"/>
                <w:szCs w:val="22"/>
              </w:rPr>
            </w:pPr>
            <w:r w:rsidRPr="00B842B7">
              <w:rPr>
                <w:rFonts w:asciiTheme="minorHAnsi" w:hAnsiTheme="minorHAnsi"/>
                <w:sz w:val="22"/>
                <w:szCs w:val="22"/>
              </w:rPr>
              <w:t>improve the life circumstances and outcomes of older persons, older persons living with dementia and their family members;</w:t>
            </w:r>
          </w:p>
        </w:tc>
      </w:tr>
    </w:tbl>
    <w:p w14:paraId="18293FA2" w14:textId="77777777" w:rsidR="00B62063" w:rsidRPr="00561489" w:rsidRDefault="00B62063" w:rsidP="00561489">
      <w:pPr>
        <w:ind w:left="720" w:hanging="720"/>
        <w:rPr>
          <w:rFonts w:asciiTheme="minorHAnsi" w:hAnsiTheme="minorHAnsi"/>
          <w:sz w:val="22"/>
          <w:szCs w:val="22"/>
        </w:rPr>
      </w:pPr>
    </w:p>
    <w:p w14:paraId="017AF802" w14:textId="77777777" w:rsidR="00B62063" w:rsidRPr="00B62063" w:rsidRDefault="00B62063" w:rsidP="00B62063">
      <w:pPr>
        <w:spacing w:line="360" w:lineRule="auto"/>
        <w:ind w:left="720" w:hanging="720"/>
        <w:rPr>
          <w:rFonts w:asciiTheme="minorHAnsi" w:hAnsiTheme="minorHAnsi"/>
          <w:sz w:val="22"/>
          <w:szCs w:val="22"/>
        </w:rPr>
      </w:pPr>
      <w:r w:rsidRPr="00B62063">
        <w:rPr>
          <w:rFonts w:asciiTheme="minorHAnsi" w:hAnsiTheme="minorHAnsi"/>
          <w:sz w:val="22"/>
          <w:szCs w:val="22"/>
        </w:rPr>
        <w:t>The risk(s) of not sharing this information is/are:</w:t>
      </w:r>
    </w:p>
    <w:p w14:paraId="65890325" w14:textId="119FEF95" w:rsidR="00B62063" w:rsidRPr="00561489" w:rsidRDefault="00B62063" w:rsidP="00561489">
      <w:pPr>
        <w:numPr>
          <w:ilvl w:val="0"/>
          <w:numId w:val="19"/>
        </w:numPr>
        <w:rPr>
          <w:rFonts w:asciiTheme="minorHAnsi" w:hAnsiTheme="minorHAnsi"/>
          <w:sz w:val="22"/>
          <w:szCs w:val="22"/>
        </w:rPr>
      </w:pPr>
      <w:r w:rsidRPr="00561489">
        <w:rPr>
          <w:rFonts w:asciiTheme="minorHAnsi" w:hAnsiTheme="minorHAnsi"/>
          <w:sz w:val="22"/>
          <w:szCs w:val="22"/>
        </w:rPr>
        <w:t xml:space="preserve">Failure to protect the vital interests of </w:t>
      </w:r>
      <w:r w:rsidR="00493288">
        <w:rPr>
          <w:rFonts w:asciiTheme="minorHAnsi" w:hAnsiTheme="minorHAnsi"/>
          <w:sz w:val="22"/>
          <w:szCs w:val="22"/>
        </w:rPr>
        <w:t>Care home</w:t>
      </w:r>
    </w:p>
    <w:p w14:paraId="544A98E7" w14:textId="700972AD" w:rsidR="00B62063" w:rsidRPr="00561489" w:rsidRDefault="00B62063" w:rsidP="00561489">
      <w:pPr>
        <w:numPr>
          <w:ilvl w:val="0"/>
          <w:numId w:val="19"/>
        </w:numPr>
        <w:rPr>
          <w:rFonts w:asciiTheme="minorHAnsi" w:hAnsiTheme="minorHAnsi"/>
          <w:sz w:val="22"/>
          <w:szCs w:val="22"/>
        </w:rPr>
      </w:pPr>
      <w:r w:rsidRPr="00561489">
        <w:rPr>
          <w:rFonts w:asciiTheme="minorHAnsi" w:hAnsiTheme="minorHAnsi"/>
          <w:sz w:val="22"/>
          <w:szCs w:val="22"/>
        </w:rPr>
        <w:t xml:space="preserve">Failure to provide adequate health, </w:t>
      </w:r>
      <w:proofErr w:type="gramStart"/>
      <w:r w:rsidRPr="00561489">
        <w:rPr>
          <w:rFonts w:asciiTheme="minorHAnsi" w:hAnsiTheme="minorHAnsi"/>
          <w:sz w:val="22"/>
          <w:szCs w:val="22"/>
        </w:rPr>
        <w:t>education</w:t>
      </w:r>
      <w:proofErr w:type="gramEnd"/>
      <w:r w:rsidRPr="00561489">
        <w:rPr>
          <w:rFonts w:asciiTheme="minorHAnsi" w:hAnsiTheme="minorHAnsi"/>
          <w:sz w:val="22"/>
          <w:szCs w:val="22"/>
        </w:rPr>
        <w:t xml:space="preserve"> or social work services with the consequences of this for </w:t>
      </w:r>
      <w:r w:rsidR="00B842B7">
        <w:rPr>
          <w:rFonts w:asciiTheme="minorHAnsi" w:hAnsiTheme="minorHAnsi"/>
          <w:sz w:val="22"/>
          <w:szCs w:val="22"/>
        </w:rPr>
        <w:t>all residents in a social care setting</w:t>
      </w:r>
      <w:r w:rsidRPr="00561489">
        <w:rPr>
          <w:rFonts w:asciiTheme="minorHAnsi" w:hAnsiTheme="minorHAnsi"/>
          <w:sz w:val="22"/>
          <w:szCs w:val="22"/>
        </w:rPr>
        <w:t xml:space="preserve"> </w:t>
      </w:r>
    </w:p>
    <w:p w14:paraId="4CD8C1E4" w14:textId="03DC471A" w:rsidR="00B62063" w:rsidRPr="00561489" w:rsidRDefault="00B62063" w:rsidP="00561489">
      <w:pPr>
        <w:numPr>
          <w:ilvl w:val="0"/>
          <w:numId w:val="19"/>
        </w:numPr>
        <w:rPr>
          <w:rFonts w:asciiTheme="minorHAnsi" w:hAnsiTheme="minorHAnsi"/>
          <w:sz w:val="22"/>
          <w:szCs w:val="22"/>
        </w:rPr>
      </w:pPr>
      <w:r w:rsidRPr="00561489">
        <w:rPr>
          <w:rFonts w:asciiTheme="minorHAnsi" w:hAnsiTheme="minorHAnsi"/>
          <w:sz w:val="22"/>
          <w:szCs w:val="22"/>
        </w:rPr>
        <w:t>Failure to detect</w:t>
      </w:r>
      <w:r w:rsidR="00B842B7">
        <w:rPr>
          <w:rFonts w:asciiTheme="minorHAnsi" w:hAnsiTheme="minorHAnsi"/>
          <w:sz w:val="22"/>
          <w:szCs w:val="22"/>
        </w:rPr>
        <w:t>/</w:t>
      </w:r>
      <w:r w:rsidR="00B842B7" w:rsidRPr="00561489">
        <w:rPr>
          <w:rFonts w:asciiTheme="minorHAnsi" w:hAnsiTheme="minorHAnsi"/>
          <w:sz w:val="22"/>
          <w:szCs w:val="22"/>
        </w:rPr>
        <w:t xml:space="preserve">prevent </w:t>
      </w:r>
      <w:r w:rsidR="00B842B7">
        <w:rPr>
          <w:rFonts w:asciiTheme="minorHAnsi" w:hAnsiTheme="minorHAnsi"/>
          <w:sz w:val="22"/>
          <w:szCs w:val="22"/>
        </w:rPr>
        <w:t>safeguarding or to report a crime</w:t>
      </w:r>
    </w:p>
    <w:p w14:paraId="329317DA" w14:textId="77777777" w:rsidR="00B62063" w:rsidRPr="00561489" w:rsidRDefault="00B62063" w:rsidP="00561489">
      <w:pPr>
        <w:ind w:left="720" w:hanging="720"/>
        <w:rPr>
          <w:rFonts w:asciiTheme="minorHAnsi" w:hAnsiTheme="minorHAnsi"/>
          <w:b/>
          <w:bCs/>
          <w:sz w:val="22"/>
          <w:szCs w:val="22"/>
        </w:rPr>
      </w:pPr>
    </w:p>
    <w:p w14:paraId="5006DFBC" w14:textId="77777777" w:rsidR="00B62063" w:rsidRPr="00B62063" w:rsidRDefault="00B62063" w:rsidP="00561489">
      <w:pPr>
        <w:ind w:left="720" w:hanging="720"/>
        <w:rPr>
          <w:rFonts w:asciiTheme="minorHAnsi" w:hAnsiTheme="minorHAnsi"/>
          <w:b/>
          <w:bCs/>
          <w:i/>
          <w:sz w:val="22"/>
          <w:szCs w:val="22"/>
        </w:rPr>
      </w:pPr>
      <w:r w:rsidRPr="00B62063">
        <w:rPr>
          <w:rFonts w:asciiTheme="minorHAnsi" w:hAnsiTheme="minorHAnsi"/>
          <w:b/>
          <w:bCs/>
          <w:sz w:val="22"/>
          <w:szCs w:val="22"/>
        </w:rPr>
        <w:t>Lawful Basis for Sharing</w:t>
      </w:r>
      <w:r w:rsidRPr="00B62063">
        <w:rPr>
          <w:rFonts w:asciiTheme="minorHAnsi" w:hAnsiTheme="minorHAnsi"/>
          <w:b/>
          <w:bCs/>
          <w:i/>
          <w:sz w:val="22"/>
          <w:szCs w:val="22"/>
        </w:rPr>
        <w:t xml:space="preserve"> </w:t>
      </w:r>
    </w:p>
    <w:p w14:paraId="32C20B76" w14:textId="77777777" w:rsidR="00B62063" w:rsidRPr="00B62063" w:rsidRDefault="00B62063" w:rsidP="00561489">
      <w:pPr>
        <w:rPr>
          <w:rFonts w:asciiTheme="minorHAnsi" w:hAnsiTheme="minorHAnsi"/>
          <w:sz w:val="22"/>
          <w:szCs w:val="22"/>
        </w:rPr>
      </w:pPr>
      <w:r w:rsidRPr="00B62063">
        <w:rPr>
          <w:rFonts w:asciiTheme="minorHAnsi" w:hAnsiTheme="minorHAnsi"/>
          <w:sz w:val="22"/>
          <w:szCs w:val="22"/>
        </w:rPr>
        <w:t>The data disclosed will be relevant to the stated purpose(s) of this agreement and the minimum necessary to achieve the purpose(s).</w:t>
      </w:r>
    </w:p>
    <w:p w14:paraId="593E7160" w14:textId="77777777" w:rsidR="00B62063" w:rsidRPr="00B62063" w:rsidRDefault="00B62063" w:rsidP="00561489">
      <w:pPr>
        <w:rPr>
          <w:rFonts w:asciiTheme="minorHAnsi" w:hAnsiTheme="minorHAnsi"/>
          <w:sz w:val="22"/>
          <w:szCs w:val="22"/>
        </w:rPr>
      </w:pPr>
    </w:p>
    <w:p w14:paraId="4F0AF0A6" w14:textId="3C88D91D" w:rsidR="004022A0" w:rsidRPr="004022A0" w:rsidRDefault="004022A0" w:rsidP="004022A0">
      <w:pPr>
        <w:ind w:left="720" w:hanging="720"/>
        <w:rPr>
          <w:rFonts w:asciiTheme="minorHAnsi" w:hAnsiTheme="minorHAnsi"/>
          <w:i/>
          <w:sz w:val="22"/>
          <w:szCs w:val="22"/>
        </w:rPr>
      </w:pPr>
      <w:r>
        <w:rPr>
          <w:rFonts w:asciiTheme="minorHAnsi" w:hAnsiTheme="minorHAnsi"/>
          <w:i/>
          <w:sz w:val="22"/>
          <w:szCs w:val="22"/>
        </w:rPr>
        <w:t xml:space="preserve">There are </w:t>
      </w:r>
      <w:r w:rsidRPr="004022A0">
        <w:rPr>
          <w:rFonts w:asciiTheme="minorHAnsi" w:hAnsiTheme="minorHAnsi"/>
          <w:i/>
          <w:sz w:val="22"/>
          <w:szCs w:val="22"/>
        </w:rPr>
        <w:t>2 legal bases are relevant.</w:t>
      </w:r>
    </w:p>
    <w:p w14:paraId="71BF0138" w14:textId="77777777" w:rsidR="004022A0" w:rsidRPr="004022A0" w:rsidRDefault="004022A0" w:rsidP="004022A0">
      <w:pPr>
        <w:ind w:left="720" w:hanging="720"/>
        <w:rPr>
          <w:rFonts w:asciiTheme="minorHAnsi" w:hAnsiTheme="minorHAnsi"/>
          <w:i/>
          <w:sz w:val="22"/>
          <w:szCs w:val="22"/>
        </w:rPr>
      </w:pPr>
    </w:p>
    <w:p w14:paraId="479EB748" w14:textId="0F9AF93A" w:rsidR="004022A0" w:rsidRPr="004022A0" w:rsidRDefault="004022A0" w:rsidP="004022A0">
      <w:pPr>
        <w:numPr>
          <w:ilvl w:val="0"/>
          <w:numId w:val="25"/>
        </w:numPr>
        <w:rPr>
          <w:rFonts w:asciiTheme="minorHAnsi" w:hAnsiTheme="minorHAnsi"/>
          <w:i/>
          <w:sz w:val="22"/>
          <w:szCs w:val="22"/>
        </w:rPr>
      </w:pPr>
      <w:r w:rsidRPr="004022A0">
        <w:rPr>
          <w:rFonts w:asciiTheme="minorHAnsi" w:hAnsiTheme="minorHAnsi"/>
          <w:i/>
          <w:sz w:val="22"/>
          <w:szCs w:val="22"/>
        </w:rPr>
        <w:t>When a patient or their representative gives consent then the legal basis is:</w:t>
      </w:r>
    </w:p>
    <w:p w14:paraId="2EEA1B66" w14:textId="77777777" w:rsidR="004022A0" w:rsidRPr="004022A0" w:rsidRDefault="004022A0" w:rsidP="004022A0">
      <w:pPr>
        <w:numPr>
          <w:ilvl w:val="0"/>
          <w:numId w:val="26"/>
        </w:numPr>
        <w:rPr>
          <w:rFonts w:asciiTheme="minorHAnsi" w:hAnsiTheme="minorHAnsi"/>
          <w:i/>
          <w:sz w:val="22"/>
          <w:szCs w:val="22"/>
        </w:rPr>
      </w:pPr>
      <w:r w:rsidRPr="004022A0">
        <w:rPr>
          <w:rFonts w:asciiTheme="minorHAnsi" w:hAnsiTheme="minorHAnsi"/>
          <w:i/>
          <w:sz w:val="22"/>
          <w:szCs w:val="22"/>
        </w:rPr>
        <w:t>The individual has given clear consent for you to process their personal data for a specific purpose.</w:t>
      </w:r>
    </w:p>
    <w:p w14:paraId="6629F484" w14:textId="77777777" w:rsidR="004022A0" w:rsidRPr="004022A0" w:rsidRDefault="004022A0" w:rsidP="004022A0">
      <w:pPr>
        <w:ind w:left="720" w:hanging="720"/>
        <w:rPr>
          <w:rFonts w:asciiTheme="minorHAnsi" w:hAnsiTheme="minorHAnsi"/>
          <w:i/>
          <w:sz w:val="22"/>
          <w:szCs w:val="22"/>
        </w:rPr>
      </w:pPr>
    </w:p>
    <w:p w14:paraId="72964B56" w14:textId="77777777" w:rsidR="004022A0" w:rsidRPr="004022A0" w:rsidRDefault="004022A0" w:rsidP="004022A0">
      <w:pPr>
        <w:numPr>
          <w:ilvl w:val="0"/>
          <w:numId w:val="25"/>
        </w:numPr>
        <w:rPr>
          <w:rFonts w:asciiTheme="minorHAnsi" w:hAnsiTheme="minorHAnsi"/>
          <w:i/>
          <w:sz w:val="22"/>
          <w:szCs w:val="22"/>
        </w:rPr>
      </w:pPr>
      <w:r w:rsidRPr="004022A0">
        <w:rPr>
          <w:rFonts w:asciiTheme="minorHAnsi" w:hAnsiTheme="minorHAnsi"/>
          <w:i/>
          <w:sz w:val="22"/>
          <w:szCs w:val="22"/>
        </w:rPr>
        <w:t>Where the Care home has a clinician as an appointed advocate then the legal basis is legitimate interests</w:t>
      </w:r>
    </w:p>
    <w:p w14:paraId="0AD504DA" w14:textId="77777777" w:rsidR="004022A0" w:rsidRPr="004022A0" w:rsidRDefault="004022A0" w:rsidP="004022A0">
      <w:pPr>
        <w:numPr>
          <w:ilvl w:val="0"/>
          <w:numId w:val="26"/>
        </w:numPr>
        <w:rPr>
          <w:rFonts w:asciiTheme="minorHAnsi" w:hAnsiTheme="minorHAnsi"/>
          <w:i/>
          <w:sz w:val="22"/>
          <w:szCs w:val="22"/>
        </w:rPr>
      </w:pPr>
      <w:r w:rsidRPr="004022A0">
        <w:rPr>
          <w:rFonts w:asciiTheme="minorHAnsi" w:hAnsiTheme="minorHAnsi"/>
          <w:i/>
          <w:sz w:val="22"/>
          <w:szCs w:val="22"/>
        </w:rPr>
        <w:t xml:space="preserve"> the processing is necessary for your legitimate interests or the legitimate interests of a third party, unless there is a good reason to protect the individual’s personal data which overrides those legitimate interests.</w:t>
      </w:r>
    </w:p>
    <w:p w14:paraId="53F0A75E" w14:textId="2927D42C" w:rsidR="00B62063" w:rsidRPr="00B62063" w:rsidRDefault="00B62063" w:rsidP="00561489">
      <w:pPr>
        <w:ind w:left="720" w:hanging="720"/>
        <w:rPr>
          <w:rFonts w:asciiTheme="minorHAnsi" w:hAnsiTheme="minorHAnsi"/>
          <w:i/>
          <w:sz w:val="22"/>
          <w:szCs w:val="22"/>
        </w:rPr>
      </w:pPr>
    </w:p>
    <w:p w14:paraId="72F4BB4E" w14:textId="77777777" w:rsidR="006A62D7" w:rsidRDefault="006A62D7" w:rsidP="00561489">
      <w:pPr>
        <w:rPr>
          <w:rFonts w:asciiTheme="minorHAnsi" w:hAnsiTheme="minorHAnsi"/>
          <w:b/>
          <w:bCs/>
          <w:sz w:val="22"/>
          <w:szCs w:val="22"/>
        </w:rPr>
      </w:pPr>
    </w:p>
    <w:p w14:paraId="1055BAFE" w14:textId="77777777" w:rsidR="006A62D7" w:rsidRDefault="006A62D7" w:rsidP="00561489">
      <w:pPr>
        <w:rPr>
          <w:rFonts w:asciiTheme="minorHAnsi" w:hAnsiTheme="minorHAnsi"/>
          <w:b/>
          <w:bCs/>
          <w:sz w:val="22"/>
          <w:szCs w:val="22"/>
        </w:rPr>
      </w:pPr>
    </w:p>
    <w:p w14:paraId="67606852" w14:textId="77777777" w:rsidR="00131461" w:rsidRDefault="00131461" w:rsidP="00561489">
      <w:pPr>
        <w:rPr>
          <w:rFonts w:asciiTheme="minorHAnsi" w:hAnsiTheme="minorHAnsi"/>
          <w:b/>
          <w:bCs/>
          <w:sz w:val="22"/>
          <w:szCs w:val="22"/>
        </w:rPr>
      </w:pPr>
    </w:p>
    <w:p w14:paraId="5251B6B6" w14:textId="7F7C8753" w:rsidR="00B62063" w:rsidRPr="00B62063" w:rsidRDefault="00B62063" w:rsidP="00561489">
      <w:pPr>
        <w:rPr>
          <w:rFonts w:asciiTheme="minorHAnsi" w:hAnsiTheme="minorHAnsi"/>
          <w:b/>
          <w:bCs/>
          <w:sz w:val="22"/>
          <w:szCs w:val="22"/>
        </w:rPr>
      </w:pPr>
      <w:r w:rsidRPr="00B62063">
        <w:rPr>
          <w:rFonts w:asciiTheme="minorHAnsi" w:hAnsiTheme="minorHAnsi"/>
          <w:b/>
          <w:bCs/>
          <w:sz w:val="22"/>
          <w:szCs w:val="22"/>
        </w:rPr>
        <w:t>Information to be Shared</w:t>
      </w:r>
    </w:p>
    <w:p w14:paraId="23DB3DBC" w14:textId="77777777" w:rsidR="00B62063" w:rsidRPr="00B62063" w:rsidRDefault="00B62063" w:rsidP="00561489">
      <w:pPr>
        <w:rPr>
          <w:rFonts w:asciiTheme="minorHAnsi" w:hAnsiTheme="minorHAnsi"/>
          <w:b/>
          <w:bCs/>
          <w:sz w:val="22"/>
          <w:szCs w:val="22"/>
        </w:rPr>
      </w:pPr>
    </w:p>
    <w:p w14:paraId="2CDC1211" w14:textId="77777777" w:rsidR="00B62063" w:rsidRPr="00B62063" w:rsidRDefault="00561489" w:rsidP="00561489">
      <w:pPr>
        <w:rPr>
          <w:rFonts w:asciiTheme="minorHAnsi" w:hAnsiTheme="minorHAnsi"/>
          <w:sz w:val="22"/>
          <w:szCs w:val="22"/>
        </w:rPr>
      </w:pPr>
      <w:r>
        <w:rPr>
          <w:rFonts w:asciiTheme="minorHAnsi" w:hAnsiTheme="minorHAnsi"/>
          <w:sz w:val="22"/>
          <w:szCs w:val="22"/>
        </w:rPr>
        <w:t>The personal and special category</w:t>
      </w:r>
      <w:r w:rsidR="00B62063" w:rsidRPr="00B62063">
        <w:rPr>
          <w:rFonts w:asciiTheme="minorHAnsi" w:hAnsiTheme="minorHAnsi"/>
          <w:sz w:val="22"/>
          <w:szCs w:val="22"/>
        </w:rPr>
        <w:t xml:space="preserve"> data to be shared </w:t>
      </w:r>
      <w:r>
        <w:rPr>
          <w:rFonts w:asciiTheme="minorHAnsi" w:hAnsiTheme="minorHAnsi"/>
          <w:sz w:val="22"/>
          <w:szCs w:val="22"/>
        </w:rPr>
        <w:t>may include the following</w:t>
      </w:r>
      <w:r w:rsidR="00B62063" w:rsidRPr="00B62063">
        <w:rPr>
          <w:rFonts w:asciiTheme="minorHAnsi" w:hAnsiTheme="minorHAnsi"/>
          <w:sz w:val="22"/>
          <w:szCs w:val="22"/>
        </w:rPr>
        <w:t>:</w:t>
      </w:r>
    </w:p>
    <w:p w14:paraId="11ADD591" w14:textId="77777777" w:rsidR="00B62063" w:rsidRPr="00B62063" w:rsidRDefault="00B62063" w:rsidP="00561489">
      <w:pPr>
        <w:ind w:left="720" w:hanging="720"/>
        <w:rPr>
          <w:rFonts w:asciiTheme="minorHAnsi" w:hAnsiTheme="minorHAnsi"/>
          <w:sz w:val="22"/>
          <w:szCs w:val="22"/>
        </w:rPr>
      </w:pPr>
    </w:p>
    <w:p w14:paraId="54E6E8C7" w14:textId="675FE1C9" w:rsidR="00B62063" w:rsidRDefault="00561489" w:rsidP="00561489">
      <w:pPr>
        <w:ind w:left="720" w:hanging="720"/>
        <w:rPr>
          <w:rFonts w:asciiTheme="minorHAnsi" w:hAnsiTheme="minorHAnsi"/>
          <w:sz w:val="22"/>
          <w:szCs w:val="22"/>
        </w:rPr>
      </w:pPr>
      <w:r>
        <w:rPr>
          <w:rFonts w:asciiTheme="minorHAnsi" w:hAnsiTheme="minorHAnsi"/>
          <w:sz w:val="22"/>
          <w:szCs w:val="22"/>
        </w:rPr>
        <w:t xml:space="preserve">Name, address, date of birth, NHS number, </w:t>
      </w:r>
    </w:p>
    <w:p w14:paraId="521C1A25" w14:textId="072A652F" w:rsidR="00F7654B" w:rsidRDefault="00F7654B" w:rsidP="00561489">
      <w:pPr>
        <w:ind w:left="720" w:hanging="720"/>
        <w:rPr>
          <w:rFonts w:asciiTheme="minorHAnsi" w:hAnsiTheme="minorHAnsi"/>
          <w:sz w:val="22"/>
          <w:szCs w:val="22"/>
        </w:rPr>
      </w:pPr>
      <w:r>
        <w:rPr>
          <w:rFonts w:asciiTheme="minorHAnsi" w:hAnsiTheme="minorHAnsi"/>
          <w:sz w:val="22"/>
          <w:szCs w:val="22"/>
        </w:rPr>
        <w:t>Practice to fill in as appropriate</w:t>
      </w:r>
      <w:r w:rsidR="00BA3900">
        <w:rPr>
          <w:rFonts w:asciiTheme="minorHAnsi" w:hAnsiTheme="minorHAnsi"/>
          <w:sz w:val="22"/>
          <w:szCs w:val="22"/>
        </w:rPr>
        <w:t>, the level of proxy access for the care home.</w:t>
      </w:r>
    </w:p>
    <w:tbl>
      <w:tblPr>
        <w:tblStyle w:val="TableGrid"/>
        <w:tblW w:w="9923" w:type="dxa"/>
        <w:tblInd w:w="-5" w:type="dxa"/>
        <w:tblLook w:val="04A0" w:firstRow="1" w:lastRow="0" w:firstColumn="1" w:lastColumn="0" w:noHBand="0" w:noVBand="1"/>
      </w:tblPr>
      <w:tblGrid>
        <w:gridCol w:w="7230"/>
        <w:gridCol w:w="2693"/>
      </w:tblGrid>
      <w:tr w:rsidR="00F7654B" w14:paraId="621E389B" w14:textId="77777777" w:rsidTr="0031612F">
        <w:tc>
          <w:tcPr>
            <w:tcW w:w="7230" w:type="dxa"/>
          </w:tcPr>
          <w:p w14:paraId="3303A883" w14:textId="4D4B6954" w:rsidR="00F7654B" w:rsidRPr="00E94103" w:rsidRDefault="00F7654B" w:rsidP="00561489">
            <w:pPr>
              <w:rPr>
                <w:rFonts w:asciiTheme="minorHAnsi" w:hAnsiTheme="minorHAnsi"/>
                <w:b/>
                <w:bCs/>
                <w:sz w:val="22"/>
                <w:szCs w:val="22"/>
              </w:rPr>
            </w:pPr>
            <w:r w:rsidRPr="00E94103">
              <w:rPr>
                <w:rFonts w:asciiTheme="minorHAnsi" w:hAnsiTheme="minorHAnsi"/>
                <w:b/>
                <w:bCs/>
                <w:sz w:val="22"/>
                <w:szCs w:val="22"/>
              </w:rPr>
              <w:t xml:space="preserve">Level of access for </w:t>
            </w:r>
            <w:r w:rsidR="00131461">
              <w:rPr>
                <w:rFonts w:asciiTheme="minorHAnsi" w:hAnsiTheme="minorHAnsi"/>
                <w:b/>
                <w:bCs/>
                <w:sz w:val="22"/>
                <w:szCs w:val="22"/>
              </w:rPr>
              <w:t xml:space="preserve">online services for </w:t>
            </w:r>
            <w:r w:rsidRPr="00E94103">
              <w:rPr>
                <w:rFonts w:asciiTheme="minorHAnsi" w:hAnsiTheme="minorHAnsi"/>
                <w:b/>
                <w:bCs/>
                <w:sz w:val="22"/>
                <w:szCs w:val="22"/>
              </w:rPr>
              <w:t>the care</w:t>
            </w:r>
            <w:r w:rsidR="00E94103">
              <w:rPr>
                <w:rFonts w:asciiTheme="minorHAnsi" w:hAnsiTheme="minorHAnsi"/>
                <w:b/>
                <w:bCs/>
                <w:sz w:val="22"/>
                <w:szCs w:val="22"/>
              </w:rPr>
              <w:t xml:space="preserve"> </w:t>
            </w:r>
            <w:r w:rsidRPr="00E94103">
              <w:rPr>
                <w:rFonts w:asciiTheme="minorHAnsi" w:hAnsiTheme="minorHAnsi"/>
                <w:b/>
                <w:bCs/>
                <w:sz w:val="22"/>
                <w:szCs w:val="22"/>
              </w:rPr>
              <w:t>home</w:t>
            </w:r>
          </w:p>
        </w:tc>
        <w:tc>
          <w:tcPr>
            <w:tcW w:w="2693" w:type="dxa"/>
          </w:tcPr>
          <w:p w14:paraId="2E648A66" w14:textId="16860663" w:rsidR="00F7654B" w:rsidRPr="00E94103" w:rsidRDefault="0031612F" w:rsidP="00485F1F">
            <w:pPr>
              <w:jc w:val="center"/>
              <w:rPr>
                <w:rFonts w:asciiTheme="minorHAnsi" w:hAnsiTheme="minorHAnsi"/>
                <w:b/>
                <w:bCs/>
                <w:sz w:val="22"/>
                <w:szCs w:val="22"/>
              </w:rPr>
            </w:pPr>
            <w:r>
              <w:rPr>
                <w:rFonts w:asciiTheme="minorHAnsi" w:hAnsiTheme="minorHAnsi"/>
                <w:b/>
                <w:bCs/>
                <w:sz w:val="22"/>
                <w:szCs w:val="22"/>
              </w:rPr>
              <w:t>Access to be granted</w:t>
            </w:r>
          </w:p>
        </w:tc>
      </w:tr>
      <w:tr w:rsidR="00F7654B" w14:paraId="182E9BE5" w14:textId="77777777" w:rsidTr="0031612F">
        <w:tc>
          <w:tcPr>
            <w:tcW w:w="7230" w:type="dxa"/>
          </w:tcPr>
          <w:p w14:paraId="71C1D21D" w14:textId="5B981018" w:rsidR="00F7654B" w:rsidRDefault="00F7654B" w:rsidP="00561489">
            <w:pPr>
              <w:rPr>
                <w:rFonts w:asciiTheme="minorHAnsi" w:hAnsiTheme="minorHAnsi"/>
                <w:sz w:val="22"/>
                <w:szCs w:val="22"/>
              </w:rPr>
            </w:pPr>
            <w:r w:rsidRPr="00F7654B">
              <w:rPr>
                <w:rFonts w:asciiTheme="minorHAnsi" w:hAnsiTheme="minorHAnsi"/>
                <w:sz w:val="22"/>
                <w:szCs w:val="22"/>
              </w:rPr>
              <w:t>Repeat medicines for the purpose of ordering</w:t>
            </w:r>
          </w:p>
        </w:tc>
        <w:sdt>
          <w:sdtPr>
            <w:rPr>
              <w:rFonts w:asciiTheme="minorHAnsi" w:hAnsiTheme="minorHAnsi"/>
              <w:sz w:val="22"/>
              <w:szCs w:val="22"/>
            </w:rPr>
            <w:id w:val="1594904466"/>
            <w14:checkbox>
              <w14:checked w14:val="0"/>
              <w14:checkedState w14:val="2612" w14:font="MS Gothic"/>
              <w14:uncheckedState w14:val="2610" w14:font="MS Gothic"/>
            </w14:checkbox>
          </w:sdtPr>
          <w:sdtEndPr/>
          <w:sdtContent>
            <w:tc>
              <w:tcPr>
                <w:tcW w:w="2693" w:type="dxa"/>
              </w:tcPr>
              <w:p w14:paraId="33A691A8" w14:textId="254A838B" w:rsidR="00F7654B" w:rsidRDefault="008C4A71" w:rsidP="006A2693">
                <w:pPr>
                  <w:jc w:val="center"/>
                  <w:rPr>
                    <w:rFonts w:asciiTheme="minorHAnsi" w:hAnsiTheme="minorHAnsi"/>
                    <w:sz w:val="22"/>
                    <w:szCs w:val="22"/>
                  </w:rPr>
                </w:pPr>
                <w:r>
                  <w:rPr>
                    <w:rFonts w:ascii="MS Gothic" w:eastAsia="MS Gothic" w:hAnsi="MS Gothic" w:hint="eastAsia"/>
                    <w:sz w:val="22"/>
                    <w:szCs w:val="22"/>
                  </w:rPr>
                  <w:t>☐</w:t>
                </w:r>
              </w:p>
            </w:tc>
          </w:sdtContent>
        </w:sdt>
      </w:tr>
      <w:tr w:rsidR="00F7654B" w14:paraId="4E731AD2" w14:textId="77777777" w:rsidTr="0031612F">
        <w:tc>
          <w:tcPr>
            <w:tcW w:w="7230" w:type="dxa"/>
          </w:tcPr>
          <w:p w14:paraId="3C6E6C13" w14:textId="60B84EA2" w:rsidR="00F7654B" w:rsidRDefault="00F7654B" w:rsidP="00561489">
            <w:pPr>
              <w:rPr>
                <w:rFonts w:asciiTheme="minorHAnsi" w:hAnsiTheme="minorHAnsi"/>
                <w:sz w:val="22"/>
                <w:szCs w:val="22"/>
              </w:rPr>
            </w:pPr>
            <w:r>
              <w:rPr>
                <w:rFonts w:asciiTheme="minorHAnsi" w:hAnsiTheme="minorHAnsi"/>
                <w:sz w:val="22"/>
                <w:szCs w:val="22"/>
              </w:rPr>
              <w:t>Ability to make</w:t>
            </w:r>
            <w:r w:rsidR="00131461">
              <w:rPr>
                <w:rFonts w:asciiTheme="minorHAnsi" w:hAnsiTheme="minorHAnsi"/>
                <w:sz w:val="22"/>
                <w:szCs w:val="22"/>
              </w:rPr>
              <w:t>/cancel</w:t>
            </w:r>
            <w:r>
              <w:rPr>
                <w:rFonts w:asciiTheme="minorHAnsi" w:hAnsiTheme="minorHAnsi"/>
                <w:sz w:val="22"/>
                <w:szCs w:val="22"/>
              </w:rPr>
              <w:t xml:space="preserve"> appointments</w:t>
            </w:r>
          </w:p>
        </w:tc>
        <w:sdt>
          <w:sdtPr>
            <w:rPr>
              <w:rFonts w:asciiTheme="minorHAnsi" w:hAnsiTheme="minorHAnsi"/>
              <w:sz w:val="22"/>
              <w:szCs w:val="22"/>
            </w:rPr>
            <w:id w:val="1574697482"/>
            <w14:checkbox>
              <w14:checked w14:val="0"/>
              <w14:checkedState w14:val="2612" w14:font="MS Gothic"/>
              <w14:uncheckedState w14:val="2610" w14:font="MS Gothic"/>
            </w14:checkbox>
          </w:sdtPr>
          <w:sdtEndPr/>
          <w:sdtContent>
            <w:tc>
              <w:tcPr>
                <w:tcW w:w="2693" w:type="dxa"/>
              </w:tcPr>
              <w:p w14:paraId="7334DF9A" w14:textId="3CB6A306" w:rsidR="00F7654B" w:rsidRDefault="006A2693" w:rsidP="006A2693">
                <w:pPr>
                  <w:jc w:val="center"/>
                  <w:rPr>
                    <w:rFonts w:asciiTheme="minorHAnsi" w:hAnsiTheme="minorHAnsi"/>
                    <w:sz w:val="22"/>
                    <w:szCs w:val="22"/>
                  </w:rPr>
                </w:pPr>
                <w:r>
                  <w:rPr>
                    <w:rFonts w:ascii="MS Gothic" w:eastAsia="MS Gothic" w:hAnsi="MS Gothic" w:hint="eastAsia"/>
                    <w:sz w:val="22"/>
                    <w:szCs w:val="22"/>
                  </w:rPr>
                  <w:t>☐</w:t>
                </w:r>
              </w:p>
            </w:tc>
          </w:sdtContent>
        </w:sdt>
      </w:tr>
      <w:tr w:rsidR="00F7654B" w14:paraId="4845064B" w14:textId="77777777" w:rsidTr="0031612F">
        <w:tc>
          <w:tcPr>
            <w:tcW w:w="7230" w:type="dxa"/>
          </w:tcPr>
          <w:p w14:paraId="7020F9EB" w14:textId="516951D5" w:rsidR="00F7654B" w:rsidRDefault="00131461" w:rsidP="00561489">
            <w:pPr>
              <w:rPr>
                <w:rFonts w:asciiTheme="minorHAnsi" w:hAnsiTheme="minorHAnsi"/>
                <w:sz w:val="22"/>
                <w:szCs w:val="22"/>
              </w:rPr>
            </w:pPr>
            <w:r>
              <w:rPr>
                <w:rFonts w:asciiTheme="minorHAnsi" w:hAnsiTheme="minorHAnsi"/>
                <w:sz w:val="22"/>
                <w:szCs w:val="22"/>
              </w:rPr>
              <w:t xml:space="preserve">Access to </w:t>
            </w:r>
            <w:r w:rsidR="00F7654B">
              <w:rPr>
                <w:rFonts w:asciiTheme="minorHAnsi" w:hAnsiTheme="minorHAnsi"/>
                <w:sz w:val="22"/>
                <w:szCs w:val="22"/>
              </w:rPr>
              <w:t>messaging</w:t>
            </w:r>
            <w:r>
              <w:rPr>
                <w:rFonts w:asciiTheme="minorHAnsi" w:hAnsiTheme="minorHAnsi"/>
                <w:sz w:val="22"/>
                <w:szCs w:val="22"/>
              </w:rPr>
              <w:t xml:space="preserve"> regarding medicines ordering for variable repeats/acutes</w:t>
            </w:r>
          </w:p>
        </w:tc>
        <w:sdt>
          <w:sdtPr>
            <w:rPr>
              <w:rFonts w:asciiTheme="minorHAnsi" w:hAnsiTheme="minorHAnsi"/>
              <w:sz w:val="22"/>
              <w:szCs w:val="22"/>
            </w:rPr>
            <w:id w:val="2064292075"/>
            <w14:checkbox>
              <w14:checked w14:val="0"/>
              <w14:checkedState w14:val="2612" w14:font="MS Gothic"/>
              <w14:uncheckedState w14:val="2610" w14:font="MS Gothic"/>
            </w14:checkbox>
          </w:sdtPr>
          <w:sdtEndPr/>
          <w:sdtContent>
            <w:tc>
              <w:tcPr>
                <w:tcW w:w="2693" w:type="dxa"/>
              </w:tcPr>
              <w:p w14:paraId="3C20901A" w14:textId="6678D074" w:rsidR="00F7654B" w:rsidRDefault="006A2693" w:rsidP="006A2693">
                <w:pPr>
                  <w:jc w:val="center"/>
                  <w:rPr>
                    <w:rFonts w:asciiTheme="minorHAnsi" w:hAnsiTheme="minorHAnsi"/>
                    <w:sz w:val="22"/>
                    <w:szCs w:val="22"/>
                  </w:rPr>
                </w:pPr>
                <w:r>
                  <w:rPr>
                    <w:rFonts w:ascii="MS Gothic" w:eastAsia="MS Gothic" w:hAnsi="MS Gothic" w:hint="eastAsia"/>
                    <w:sz w:val="22"/>
                    <w:szCs w:val="22"/>
                  </w:rPr>
                  <w:t>☐</w:t>
                </w:r>
              </w:p>
            </w:tc>
          </w:sdtContent>
        </w:sdt>
      </w:tr>
    </w:tbl>
    <w:p w14:paraId="397CF09C" w14:textId="77777777" w:rsidR="00561489" w:rsidRDefault="00561489" w:rsidP="0086276C">
      <w:pPr>
        <w:rPr>
          <w:rFonts w:asciiTheme="minorHAnsi" w:hAnsiTheme="minorHAnsi"/>
          <w:b/>
          <w:bCs/>
          <w:sz w:val="22"/>
          <w:szCs w:val="22"/>
        </w:rPr>
      </w:pPr>
    </w:p>
    <w:p w14:paraId="0927741B" w14:textId="77777777" w:rsidR="00B62063" w:rsidRPr="00B62063" w:rsidRDefault="00B62063" w:rsidP="00561489">
      <w:pPr>
        <w:ind w:left="720" w:hanging="720"/>
        <w:rPr>
          <w:rFonts w:asciiTheme="minorHAnsi" w:hAnsiTheme="minorHAnsi"/>
          <w:b/>
          <w:sz w:val="22"/>
          <w:szCs w:val="22"/>
        </w:rPr>
      </w:pPr>
      <w:r w:rsidRPr="00B62063">
        <w:rPr>
          <w:rFonts w:asciiTheme="minorHAnsi" w:hAnsiTheme="minorHAnsi"/>
          <w:b/>
          <w:bCs/>
          <w:sz w:val="22"/>
          <w:szCs w:val="22"/>
        </w:rPr>
        <w:t xml:space="preserve">Information Security </w:t>
      </w:r>
    </w:p>
    <w:p w14:paraId="499DE4B5" w14:textId="77777777" w:rsidR="00B62063" w:rsidRPr="00B62063" w:rsidRDefault="00B62063" w:rsidP="00561489">
      <w:pPr>
        <w:rPr>
          <w:rFonts w:asciiTheme="minorHAnsi" w:hAnsiTheme="minorHAnsi"/>
          <w:sz w:val="22"/>
          <w:szCs w:val="22"/>
        </w:rPr>
      </w:pPr>
      <w:r w:rsidRPr="00B62063">
        <w:rPr>
          <w:rFonts w:asciiTheme="minorHAnsi" w:hAnsiTheme="minorHAnsi"/>
          <w:sz w:val="22"/>
          <w:szCs w:val="22"/>
        </w:rPr>
        <w:t xml:space="preserve">The information will be transferred securely by way of </w:t>
      </w:r>
      <w:r w:rsidR="0061186B">
        <w:rPr>
          <w:rFonts w:asciiTheme="minorHAnsi" w:hAnsiTheme="minorHAnsi"/>
          <w:sz w:val="22"/>
          <w:szCs w:val="22"/>
        </w:rPr>
        <w:t>secure NHSmail</w:t>
      </w:r>
      <w:r w:rsidRPr="00561489">
        <w:rPr>
          <w:rFonts w:asciiTheme="minorHAnsi" w:hAnsiTheme="minorHAnsi"/>
          <w:sz w:val="22"/>
          <w:szCs w:val="22"/>
        </w:rPr>
        <w:t xml:space="preserve">, </w:t>
      </w:r>
      <w:r w:rsidR="00561489">
        <w:rPr>
          <w:rFonts w:asciiTheme="minorHAnsi" w:hAnsiTheme="minorHAnsi"/>
          <w:sz w:val="22"/>
          <w:szCs w:val="22"/>
        </w:rPr>
        <w:t xml:space="preserve">or </w:t>
      </w:r>
      <w:r w:rsidRPr="00561489">
        <w:rPr>
          <w:rFonts w:asciiTheme="minorHAnsi" w:hAnsiTheme="minorHAnsi"/>
          <w:sz w:val="22"/>
          <w:szCs w:val="22"/>
        </w:rPr>
        <w:t>electronic transfer</w:t>
      </w:r>
      <w:r w:rsidR="00561489">
        <w:rPr>
          <w:rFonts w:asciiTheme="minorHAnsi" w:hAnsiTheme="minorHAnsi"/>
          <w:sz w:val="22"/>
          <w:szCs w:val="22"/>
        </w:rPr>
        <w:t>.</w:t>
      </w:r>
      <w:r w:rsidR="00561489">
        <w:rPr>
          <w:rFonts w:asciiTheme="minorHAnsi" w:hAnsiTheme="minorHAnsi"/>
          <w:i/>
          <w:sz w:val="22"/>
          <w:szCs w:val="22"/>
        </w:rPr>
        <w:t xml:space="preserve"> </w:t>
      </w:r>
      <w:r w:rsidR="00561489" w:rsidRPr="00B62063">
        <w:rPr>
          <w:rFonts w:asciiTheme="minorHAnsi" w:hAnsiTheme="minorHAnsi"/>
          <w:sz w:val="22"/>
          <w:szCs w:val="22"/>
        </w:rPr>
        <w:t>Including</w:t>
      </w:r>
      <w:r w:rsidRPr="00B62063">
        <w:rPr>
          <w:rFonts w:asciiTheme="minorHAnsi" w:hAnsiTheme="minorHAnsi"/>
          <w:sz w:val="22"/>
          <w:szCs w:val="22"/>
        </w:rPr>
        <w:t xml:space="preserve"> taking measures to ensure that only the intended recipient can view it, either through role-based access controls or encryption technology</w:t>
      </w:r>
      <w:r w:rsidR="001B791B">
        <w:rPr>
          <w:rFonts w:asciiTheme="minorHAnsi" w:hAnsiTheme="minorHAnsi"/>
          <w:sz w:val="22"/>
          <w:szCs w:val="22"/>
        </w:rPr>
        <w:t xml:space="preserve">. </w:t>
      </w:r>
      <w:r w:rsidRPr="00B62063">
        <w:rPr>
          <w:rFonts w:asciiTheme="minorHAnsi" w:hAnsiTheme="minorHAnsi"/>
          <w:sz w:val="22"/>
          <w:szCs w:val="22"/>
        </w:rPr>
        <w:t>The Recipient will mark the information as confidential and restricted and keep it securely</w:t>
      </w:r>
      <w:r w:rsidR="00561489">
        <w:rPr>
          <w:rFonts w:asciiTheme="minorHAnsi" w:hAnsiTheme="minorHAnsi"/>
          <w:sz w:val="22"/>
          <w:szCs w:val="22"/>
        </w:rPr>
        <w:t>.</w:t>
      </w:r>
      <w:r w:rsidRPr="00B62063">
        <w:rPr>
          <w:rFonts w:asciiTheme="minorHAnsi" w:hAnsiTheme="minorHAnsi"/>
          <w:i/>
          <w:sz w:val="22"/>
          <w:szCs w:val="22"/>
        </w:rPr>
        <w:t xml:space="preserve"> </w:t>
      </w:r>
    </w:p>
    <w:p w14:paraId="495BD6BC" w14:textId="77777777" w:rsidR="00B62063" w:rsidRPr="00B62063" w:rsidRDefault="00B62063" w:rsidP="00561489">
      <w:pPr>
        <w:ind w:left="720" w:hanging="720"/>
        <w:rPr>
          <w:rFonts w:asciiTheme="minorHAnsi" w:hAnsiTheme="minorHAnsi"/>
          <w:sz w:val="22"/>
          <w:szCs w:val="22"/>
        </w:rPr>
      </w:pPr>
    </w:p>
    <w:p w14:paraId="6349C21C" w14:textId="77777777" w:rsidR="00B62063" w:rsidRPr="00B62063" w:rsidRDefault="00B62063" w:rsidP="00561489">
      <w:pPr>
        <w:rPr>
          <w:rFonts w:asciiTheme="minorHAnsi" w:hAnsiTheme="minorHAnsi"/>
          <w:sz w:val="22"/>
          <w:szCs w:val="22"/>
        </w:rPr>
      </w:pPr>
      <w:r w:rsidRPr="00B62063">
        <w:rPr>
          <w:rFonts w:asciiTheme="minorHAnsi" w:hAnsiTheme="minorHAnsi"/>
          <w:sz w:val="22"/>
          <w:szCs w:val="22"/>
        </w:rPr>
        <w:t xml:space="preserve">Personal data will </w:t>
      </w:r>
      <w:r w:rsidRPr="00B62063">
        <w:rPr>
          <w:rFonts w:asciiTheme="minorHAnsi" w:hAnsiTheme="minorHAnsi"/>
          <w:b/>
          <w:sz w:val="22"/>
          <w:szCs w:val="22"/>
        </w:rPr>
        <w:t>not</w:t>
      </w:r>
      <w:r w:rsidRPr="00B62063">
        <w:rPr>
          <w:rFonts w:asciiTheme="minorHAnsi" w:hAnsiTheme="minorHAnsi"/>
          <w:sz w:val="22"/>
          <w:szCs w:val="22"/>
        </w:rPr>
        <w:t xml:space="preserve"> be transferred to a country or territory outside the European Economic Area unless that country or territory ensures an adequate level of protection for the rights and freedoms of data subjects in relation to the processing of personal data, which is consistent with the UK’s data protection legislation.</w:t>
      </w:r>
    </w:p>
    <w:p w14:paraId="1FA8A7E1" w14:textId="77777777" w:rsidR="00B62063" w:rsidRPr="00B62063" w:rsidRDefault="00B62063" w:rsidP="00561489">
      <w:pPr>
        <w:ind w:left="720" w:hanging="720"/>
        <w:rPr>
          <w:rFonts w:asciiTheme="minorHAnsi" w:hAnsiTheme="minorHAnsi"/>
          <w:b/>
          <w:bCs/>
          <w:sz w:val="22"/>
          <w:szCs w:val="22"/>
        </w:rPr>
      </w:pPr>
    </w:p>
    <w:p w14:paraId="243D384F" w14:textId="77777777" w:rsidR="00B62063" w:rsidRPr="00B62063" w:rsidRDefault="00B62063" w:rsidP="00561489">
      <w:pPr>
        <w:ind w:left="720" w:hanging="720"/>
        <w:rPr>
          <w:rFonts w:asciiTheme="minorHAnsi" w:hAnsiTheme="minorHAnsi"/>
          <w:b/>
          <w:bCs/>
          <w:sz w:val="22"/>
          <w:szCs w:val="22"/>
        </w:rPr>
      </w:pPr>
      <w:r w:rsidRPr="00B62063">
        <w:rPr>
          <w:rFonts w:asciiTheme="minorHAnsi" w:hAnsiTheme="minorHAnsi"/>
          <w:b/>
          <w:bCs/>
          <w:sz w:val="22"/>
          <w:szCs w:val="22"/>
        </w:rPr>
        <w:t xml:space="preserve">Information Accuracy, Use, Retention and Deletion </w:t>
      </w:r>
    </w:p>
    <w:p w14:paraId="5BA5F2CF" w14:textId="1E7DEE6E" w:rsidR="00B62063" w:rsidRPr="00B62063" w:rsidRDefault="00B62063" w:rsidP="00561489">
      <w:pPr>
        <w:rPr>
          <w:rFonts w:asciiTheme="minorHAnsi" w:hAnsiTheme="minorHAnsi"/>
          <w:sz w:val="22"/>
          <w:szCs w:val="22"/>
        </w:rPr>
      </w:pPr>
      <w:r w:rsidRPr="00B62063">
        <w:rPr>
          <w:rFonts w:asciiTheme="minorHAnsi" w:hAnsiTheme="minorHAnsi"/>
          <w:sz w:val="22"/>
          <w:szCs w:val="22"/>
        </w:rPr>
        <w:t xml:space="preserve">The accuracy of the data shared with the </w:t>
      </w:r>
      <w:r w:rsidR="00493288">
        <w:rPr>
          <w:rFonts w:asciiTheme="minorHAnsi" w:hAnsiTheme="minorHAnsi"/>
          <w:sz w:val="22"/>
          <w:szCs w:val="22"/>
        </w:rPr>
        <w:t>care home/pharmacy</w:t>
      </w:r>
      <w:r w:rsidR="00566C92">
        <w:rPr>
          <w:rFonts w:asciiTheme="minorHAnsi" w:hAnsiTheme="minorHAnsi"/>
          <w:sz w:val="22"/>
          <w:szCs w:val="22"/>
        </w:rPr>
        <w:t xml:space="preserve"> </w:t>
      </w:r>
      <w:r w:rsidRPr="00B62063">
        <w:rPr>
          <w:rFonts w:asciiTheme="minorHAnsi" w:hAnsiTheme="minorHAnsi"/>
          <w:sz w:val="22"/>
          <w:szCs w:val="22"/>
        </w:rPr>
        <w:t xml:space="preserve">will be the responsibility of the </w:t>
      </w:r>
      <w:r w:rsidR="00566C92">
        <w:rPr>
          <w:rFonts w:asciiTheme="minorHAnsi" w:hAnsiTheme="minorHAnsi"/>
          <w:sz w:val="22"/>
          <w:szCs w:val="22"/>
        </w:rPr>
        <w:t xml:space="preserve">GP </w:t>
      </w:r>
      <w:r w:rsidR="00A64062">
        <w:rPr>
          <w:rFonts w:asciiTheme="minorHAnsi" w:hAnsiTheme="minorHAnsi"/>
          <w:sz w:val="22"/>
          <w:szCs w:val="22"/>
        </w:rPr>
        <w:t>practice</w:t>
      </w:r>
      <w:r w:rsidR="00A64062" w:rsidRPr="00B62063">
        <w:rPr>
          <w:rFonts w:asciiTheme="minorHAnsi" w:hAnsiTheme="minorHAnsi"/>
          <w:i/>
          <w:sz w:val="22"/>
          <w:szCs w:val="22"/>
        </w:rPr>
        <w:t>.</w:t>
      </w:r>
      <w:r w:rsidR="00A64062" w:rsidRPr="00B62063">
        <w:rPr>
          <w:rFonts w:asciiTheme="minorHAnsi" w:hAnsiTheme="minorHAnsi"/>
          <w:sz w:val="22"/>
          <w:szCs w:val="22"/>
        </w:rPr>
        <w:t xml:space="preserve"> The</w:t>
      </w:r>
      <w:r w:rsidRPr="00B62063">
        <w:rPr>
          <w:rFonts w:asciiTheme="minorHAnsi" w:hAnsiTheme="minorHAnsi"/>
          <w:sz w:val="22"/>
          <w:szCs w:val="22"/>
        </w:rPr>
        <w:t xml:space="preserve"> </w:t>
      </w:r>
      <w:r w:rsidR="00566C92">
        <w:rPr>
          <w:rFonts w:asciiTheme="minorHAnsi" w:hAnsiTheme="minorHAnsi"/>
          <w:sz w:val="22"/>
          <w:szCs w:val="22"/>
        </w:rPr>
        <w:t>GP practice</w:t>
      </w:r>
      <w:r w:rsidR="00566C92" w:rsidRPr="00B62063">
        <w:rPr>
          <w:rFonts w:asciiTheme="minorHAnsi" w:hAnsiTheme="minorHAnsi"/>
          <w:sz w:val="22"/>
          <w:szCs w:val="22"/>
        </w:rPr>
        <w:t xml:space="preserve"> </w:t>
      </w:r>
      <w:r w:rsidRPr="00B62063">
        <w:rPr>
          <w:rFonts w:asciiTheme="minorHAnsi" w:hAnsiTheme="minorHAnsi"/>
          <w:sz w:val="22"/>
          <w:szCs w:val="22"/>
        </w:rPr>
        <w:t>will therefore ensure that the data is accurate and up to date before the data is disclosed</w:t>
      </w:r>
      <w:r w:rsidRPr="00B62063">
        <w:rPr>
          <w:rFonts w:asciiTheme="minorHAnsi" w:hAnsiTheme="minorHAnsi"/>
          <w:i/>
          <w:sz w:val="22"/>
          <w:szCs w:val="22"/>
        </w:rPr>
        <w:t xml:space="preserve">. </w:t>
      </w:r>
      <w:r w:rsidRPr="00B62063">
        <w:rPr>
          <w:rFonts w:asciiTheme="minorHAnsi" w:hAnsiTheme="minorHAnsi"/>
          <w:sz w:val="22"/>
          <w:szCs w:val="22"/>
        </w:rPr>
        <w:t xml:space="preserve">If the </w:t>
      </w:r>
      <w:r w:rsidR="00566C92">
        <w:rPr>
          <w:rFonts w:asciiTheme="minorHAnsi" w:hAnsiTheme="minorHAnsi"/>
          <w:sz w:val="22"/>
          <w:szCs w:val="22"/>
        </w:rPr>
        <w:t>GP practice</w:t>
      </w:r>
      <w:r w:rsidR="00566C92" w:rsidRPr="00B62063">
        <w:rPr>
          <w:rFonts w:asciiTheme="minorHAnsi" w:hAnsiTheme="minorHAnsi"/>
          <w:sz w:val="22"/>
          <w:szCs w:val="22"/>
        </w:rPr>
        <w:t xml:space="preserve"> </w:t>
      </w:r>
      <w:r w:rsidRPr="00B62063">
        <w:rPr>
          <w:rFonts w:asciiTheme="minorHAnsi" w:hAnsiTheme="minorHAnsi"/>
          <w:sz w:val="22"/>
          <w:szCs w:val="22"/>
        </w:rPr>
        <w:t xml:space="preserve">becomes aware of any inaccuracies in shared </w:t>
      </w:r>
      <w:r w:rsidR="0061186B" w:rsidRPr="00B62063">
        <w:rPr>
          <w:rFonts w:asciiTheme="minorHAnsi" w:hAnsiTheme="minorHAnsi"/>
          <w:sz w:val="22"/>
          <w:szCs w:val="22"/>
        </w:rPr>
        <w:t>data,</w:t>
      </w:r>
      <w:r w:rsidRPr="00B62063">
        <w:rPr>
          <w:rFonts w:asciiTheme="minorHAnsi" w:hAnsiTheme="minorHAnsi"/>
          <w:sz w:val="22"/>
          <w:szCs w:val="22"/>
        </w:rPr>
        <w:t xml:space="preserve"> it has shared the </w:t>
      </w:r>
      <w:r w:rsidR="00566C92">
        <w:rPr>
          <w:rFonts w:asciiTheme="minorHAnsi" w:hAnsiTheme="minorHAnsi"/>
          <w:sz w:val="22"/>
          <w:szCs w:val="22"/>
        </w:rPr>
        <w:t>GP practice</w:t>
      </w:r>
      <w:r w:rsidR="00566C92" w:rsidRPr="00B62063">
        <w:rPr>
          <w:rFonts w:asciiTheme="minorHAnsi" w:hAnsiTheme="minorHAnsi"/>
          <w:sz w:val="22"/>
          <w:szCs w:val="22"/>
        </w:rPr>
        <w:t xml:space="preserve"> </w:t>
      </w:r>
      <w:r w:rsidRPr="00B62063">
        <w:rPr>
          <w:rFonts w:asciiTheme="minorHAnsi" w:hAnsiTheme="minorHAnsi"/>
          <w:sz w:val="22"/>
          <w:szCs w:val="22"/>
        </w:rPr>
        <w:t>should inform the other party(</w:t>
      </w:r>
      <w:proofErr w:type="spellStart"/>
      <w:r w:rsidRPr="00B62063">
        <w:rPr>
          <w:rFonts w:asciiTheme="minorHAnsi" w:hAnsiTheme="minorHAnsi"/>
          <w:sz w:val="22"/>
          <w:szCs w:val="22"/>
        </w:rPr>
        <w:t>ies</w:t>
      </w:r>
      <w:proofErr w:type="spellEnd"/>
      <w:r w:rsidRPr="00B62063">
        <w:rPr>
          <w:rFonts w:asciiTheme="minorHAnsi" w:hAnsiTheme="minorHAnsi"/>
          <w:sz w:val="22"/>
          <w:szCs w:val="22"/>
        </w:rPr>
        <w:t xml:space="preserve">) immediately </w:t>
      </w:r>
      <w:r w:rsidR="00A64062" w:rsidRPr="00B62063">
        <w:rPr>
          <w:rFonts w:asciiTheme="minorHAnsi" w:hAnsiTheme="minorHAnsi"/>
          <w:sz w:val="22"/>
          <w:szCs w:val="22"/>
        </w:rPr>
        <w:t>for</w:t>
      </w:r>
      <w:r w:rsidRPr="00B62063">
        <w:rPr>
          <w:rFonts w:asciiTheme="minorHAnsi" w:hAnsiTheme="minorHAnsi"/>
          <w:sz w:val="22"/>
          <w:szCs w:val="22"/>
        </w:rPr>
        <w:t xml:space="preserve"> the data to be corrected or recalled.</w:t>
      </w:r>
      <w:r w:rsidRPr="00B62063">
        <w:rPr>
          <w:rFonts w:asciiTheme="minorHAnsi" w:hAnsiTheme="minorHAnsi"/>
          <w:sz w:val="22"/>
          <w:szCs w:val="22"/>
        </w:rPr>
        <w:br/>
      </w:r>
    </w:p>
    <w:p w14:paraId="0860CD50" w14:textId="5A510BDA" w:rsidR="00B62063" w:rsidRPr="00B62063" w:rsidRDefault="00B62063" w:rsidP="00561489">
      <w:pPr>
        <w:rPr>
          <w:rFonts w:asciiTheme="minorHAnsi" w:hAnsiTheme="minorHAnsi"/>
          <w:sz w:val="22"/>
          <w:szCs w:val="22"/>
        </w:rPr>
      </w:pPr>
      <w:r w:rsidRPr="00B62063">
        <w:rPr>
          <w:rFonts w:asciiTheme="minorHAnsi" w:hAnsiTheme="minorHAnsi"/>
          <w:sz w:val="22"/>
          <w:szCs w:val="22"/>
        </w:rPr>
        <w:t xml:space="preserve">The </w:t>
      </w:r>
      <w:r w:rsidR="00493288">
        <w:rPr>
          <w:rFonts w:asciiTheme="minorHAnsi" w:hAnsiTheme="minorHAnsi"/>
          <w:sz w:val="22"/>
          <w:szCs w:val="22"/>
        </w:rPr>
        <w:t>care home</w:t>
      </w:r>
      <w:r w:rsidR="00566C92" w:rsidRPr="00B62063">
        <w:rPr>
          <w:rFonts w:asciiTheme="minorHAnsi" w:hAnsiTheme="minorHAnsi"/>
          <w:i/>
          <w:sz w:val="22"/>
          <w:szCs w:val="22"/>
        </w:rPr>
        <w:t xml:space="preserve"> </w:t>
      </w:r>
      <w:r w:rsidRPr="00B62063">
        <w:rPr>
          <w:rFonts w:asciiTheme="minorHAnsi" w:hAnsiTheme="minorHAnsi"/>
          <w:sz w:val="22"/>
          <w:szCs w:val="22"/>
        </w:rPr>
        <w:t>must not share the information with any third party without the written consent of</w:t>
      </w:r>
      <w:r w:rsidRPr="00B62063">
        <w:rPr>
          <w:rFonts w:asciiTheme="minorHAnsi" w:hAnsiTheme="minorHAnsi"/>
          <w:i/>
          <w:sz w:val="22"/>
          <w:szCs w:val="22"/>
        </w:rPr>
        <w:t xml:space="preserve"> </w:t>
      </w:r>
      <w:r w:rsidRPr="00B62063">
        <w:rPr>
          <w:rFonts w:asciiTheme="minorHAnsi" w:hAnsiTheme="minorHAnsi"/>
          <w:sz w:val="22"/>
          <w:szCs w:val="22"/>
        </w:rPr>
        <w:t>the</w:t>
      </w:r>
      <w:r w:rsidRPr="00B62063">
        <w:rPr>
          <w:rFonts w:asciiTheme="minorHAnsi" w:hAnsiTheme="minorHAnsi"/>
          <w:i/>
          <w:sz w:val="22"/>
          <w:szCs w:val="22"/>
        </w:rPr>
        <w:t xml:space="preserve"> </w:t>
      </w:r>
      <w:r w:rsidR="00566C92">
        <w:rPr>
          <w:rFonts w:asciiTheme="minorHAnsi" w:hAnsiTheme="minorHAnsi"/>
          <w:sz w:val="22"/>
          <w:szCs w:val="22"/>
        </w:rPr>
        <w:t>GP practice</w:t>
      </w:r>
      <w:r w:rsidR="00566C92" w:rsidRPr="00B62063">
        <w:rPr>
          <w:rFonts w:asciiTheme="minorHAnsi" w:hAnsiTheme="minorHAnsi"/>
          <w:sz w:val="22"/>
          <w:szCs w:val="22"/>
        </w:rPr>
        <w:t xml:space="preserve"> </w:t>
      </w:r>
      <w:r w:rsidRPr="00B62063">
        <w:rPr>
          <w:rFonts w:asciiTheme="minorHAnsi" w:hAnsiTheme="minorHAnsi"/>
          <w:sz w:val="22"/>
          <w:szCs w:val="22"/>
        </w:rPr>
        <w:t xml:space="preserve">and subject to entering into a separate Data Sharing Agreement, the terms of which must be approved by the </w:t>
      </w:r>
      <w:r w:rsidR="00566C92">
        <w:rPr>
          <w:rFonts w:asciiTheme="minorHAnsi" w:hAnsiTheme="minorHAnsi"/>
          <w:sz w:val="22"/>
          <w:szCs w:val="22"/>
        </w:rPr>
        <w:t>GP practice</w:t>
      </w:r>
      <w:r w:rsidRPr="00B62063">
        <w:rPr>
          <w:rFonts w:asciiTheme="minorHAnsi" w:hAnsiTheme="minorHAnsi"/>
          <w:sz w:val="22"/>
          <w:szCs w:val="22"/>
        </w:rPr>
        <w:t xml:space="preserve">. </w:t>
      </w:r>
    </w:p>
    <w:p w14:paraId="04B12EF0" w14:textId="77777777" w:rsidR="00B62063" w:rsidRPr="00B62063" w:rsidRDefault="00B62063" w:rsidP="00561489">
      <w:pPr>
        <w:ind w:left="720" w:hanging="720"/>
        <w:rPr>
          <w:rFonts w:asciiTheme="minorHAnsi" w:hAnsiTheme="minorHAnsi"/>
          <w:b/>
          <w:bCs/>
          <w:sz w:val="22"/>
          <w:szCs w:val="22"/>
        </w:rPr>
      </w:pPr>
    </w:p>
    <w:p w14:paraId="1C625B7F" w14:textId="77777777" w:rsidR="00B62063" w:rsidRPr="00B62063" w:rsidRDefault="00B62063" w:rsidP="00561489">
      <w:pPr>
        <w:ind w:left="720" w:hanging="720"/>
        <w:rPr>
          <w:rFonts w:asciiTheme="minorHAnsi" w:hAnsiTheme="minorHAnsi"/>
          <w:b/>
          <w:sz w:val="22"/>
          <w:szCs w:val="22"/>
        </w:rPr>
      </w:pPr>
      <w:r w:rsidRPr="00B62063">
        <w:rPr>
          <w:rFonts w:asciiTheme="minorHAnsi" w:hAnsiTheme="minorHAnsi"/>
          <w:b/>
          <w:bCs/>
          <w:sz w:val="22"/>
          <w:szCs w:val="22"/>
        </w:rPr>
        <w:t>Signatories to Agreement and Date</w:t>
      </w:r>
    </w:p>
    <w:p w14:paraId="045CD45B" w14:textId="77777777" w:rsidR="00B62063" w:rsidRDefault="00B62063" w:rsidP="00561489">
      <w:pPr>
        <w:rPr>
          <w:rFonts w:asciiTheme="minorHAnsi" w:hAnsiTheme="minorHAnsi"/>
          <w:sz w:val="22"/>
          <w:szCs w:val="22"/>
        </w:rPr>
      </w:pPr>
    </w:p>
    <w:p w14:paraId="323E235A" w14:textId="6C1678ED" w:rsidR="00131461" w:rsidRDefault="00493288" w:rsidP="0061186B">
      <w:pPr>
        <w:rPr>
          <w:rFonts w:asciiTheme="minorHAnsi" w:hAnsiTheme="minorHAnsi"/>
          <w:sz w:val="22"/>
          <w:szCs w:val="22"/>
        </w:rPr>
      </w:pPr>
      <w:r w:rsidRPr="59046120">
        <w:rPr>
          <w:rFonts w:asciiTheme="minorHAnsi" w:hAnsiTheme="minorHAnsi"/>
          <w:sz w:val="22"/>
          <w:szCs w:val="22"/>
        </w:rPr>
        <w:t>Care home</w:t>
      </w:r>
      <w:r w:rsidR="0061186B" w:rsidRPr="59046120">
        <w:rPr>
          <w:rFonts w:asciiTheme="minorHAnsi" w:hAnsiTheme="minorHAnsi"/>
          <w:sz w:val="22"/>
          <w:szCs w:val="22"/>
        </w:rPr>
        <w:t xml:space="preserve"> (Block Capitals</w:t>
      </w:r>
      <w:r w:rsidR="00A22A64" w:rsidRPr="59046120">
        <w:rPr>
          <w:rFonts w:asciiTheme="minorHAnsi" w:hAnsiTheme="minorHAnsi"/>
          <w:sz w:val="22"/>
          <w:szCs w:val="22"/>
        </w:rPr>
        <w:t>)</w:t>
      </w:r>
      <w:r w:rsidR="11728B32" w:rsidRPr="59046120">
        <w:rPr>
          <w:rFonts w:asciiTheme="minorHAnsi" w:hAnsiTheme="minorHAnsi"/>
          <w:sz w:val="22"/>
          <w:szCs w:val="22"/>
        </w:rPr>
        <w:t xml:space="preserve"> </w:t>
      </w:r>
      <w:r w:rsidR="00A22A64" w:rsidRPr="59046120">
        <w:rPr>
          <w:rFonts w:asciiTheme="minorHAnsi" w:hAnsiTheme="minorHAnsi"/>
          <w:sz w:val="22"/>
          <w:szCs w:val="22"/>
        </w:rPr>
        <w:t>:</w:t>
      </w:r>
      <w:r w:rsidR="002F2228" w:rsidRPr="59046120">
        <w:rPr>
          <w:rFonts w:asciiTheme="minorHAnsi" w:hAnsiTheme="minorHAnsi"/>
          <w:sz w:val="22"/>
          <w:szCs w:val="22"/>
        </w:rPr>
        <w:t>_____________________________</w:t>
      </w:r>
      <w:r w:rsidR="005E5BFA" w:rsidRPr="59046120">
        <w:rPr>
          <w:rFonts w:asciiTheme="minorHAnsi" w:hAnsiTheme="minorHAnsi"/>
          <w:sz w:val="22"/>
          <w:szCs w:val="22"/>
        </w:rPr>
        <w:t>______________________________</w:t>
      </w:r>
    </w:p>
    <w:p w14:paraId="784B69E4" w14:textId="2A5B0D25" w:rsidR="0061186B" w:rsidRDefault="007D2615" w:rsidP="0061186B">
      <w:pPr>
        <w:rPr>
          <w:rFonts w:asciiTheme="minorHAnsi" w:hAnsiTheme="minorHAnsi"/>
          <w:sz w:val="22"/>
          <w:szCs w:val="22"/>
        </w:rPr>
      </w:pPr>
      <w:r>
        <w:rPr>
          <w:rFonts w:asciiTheme="minorHAnsi" w:hAnsiTheme="minorHAnsi"/>
          <w:sz w:val="22"/>
          <w:szCs w:val="22"/>
        </w:rPr>
        <w:t>A</w:t>
      </w:r>
      <w:r w:rsidR="00131461">
        <w:rPr>
          <w:rFonts w:asciiTheme="minorHAnsi" w:hAnsiTheme="minorHAnsi"/>
          <w:sz w:val="22"/>
          <w:szCs w:val="22"/>
        </w:rPr>
        <w:t>dd</w:t>
      </w:r>
      <w:r w:rsidR="00335BD3">
        <w:rPr>
          <w:rFonts w:asciiTheme="minorHAnsi" w:hAnsiTheme="minorHAnsi"/>
          <w:sz w:val="22"/>
          <w:szCs w:val="22"/>
        </w:rPr>
        <w:t>ress</w:t>
      </w:r>
      <w:r w:rsidR="00A22A64">
        <w:rPr>
          <w:rFonts w:asciiTheme="minorHAnsi" w:hAnsiTheme="minorHAnsi"/>
          <w:sz w:val="22"/>
          <w:szCs w:val="22"/>
        </w:rPr>
        <w:t>:</w:t>
      </w:r>
      <w:r w:rsidR="004E1728">
        <w:rPr>
          <w:rFonts w:asciiTheme="minorHAnsi" w:hAnsiTheme="minorHAnsi"/>
          <w:sz w:val="22"/>
          <w:szCs w:val="22"/>
        </w:rPr>
        <w:t xml:space="preserve"> </w:t>
      </w:r>
      <w:r>
        <w:rPr>
          <w:rFonts w:asciiTheme="minorHAnsi" w:hAnsiTheme="minorHAnsi"/>
          <w:sz w:val="22"/>
          <w:szCs w:val="22"/>
        </w:rPr>
        <w:t>_________</w:t>
      </w:r>
      <w:r w:rsidR="004E1728">
        <w:rPr>
          <w:rFonts w:asciiTheme="minorHAnsi" w:hAnsiTheme="minorHAnsi"/>
          <w:sz w:val="22"/>
          <w:szCs w:val="22"/>
        </w:rPr>
        <w:t>_________________________________________________________________</w:t>
      </w:r>
      <w:r w:rsidR="00A22A64">
        <w:rPr>
          <w:rFonts w:asciiTheme="minorHAnsi" w:hAnsiTheme="minorHAnsi"/>
          <w:sz w:val="22"/>
          <w:szCs w:val="22"/>
        </w:rPr>
        <w:t xml:space="preserve"> </w:t>
      </w:r>
      <w:r w:rsidR="0061186B">
        <w:rPr>
          <w:rFonts w:asciiTheme="minorHAnsi" w:hAnsiTheme="minorHAnsi"/>
          <w:sz w:val="22"/>
          <w:szCs w:val="22"/>
        </w:rPr>
        <w:t>_______________________</w:t>
      </w:r>
      <w:r w:rsidR="005E5BFA">
        <w:rPr>
          <w:rFonts w:asciiTheme="minorHAnsi" w:hAnsiTheme="minorHAnsi"/>
          <w:sz w:val="22"/>
          <w:szCs w:val="22"/>
        </w:rPr>
        <w:t>______________________________</w:t>
      </w:r>
      <w:r w:rsidR="008721C9">
        <w:rPr>
          <w:rFonts w:asciiTheme="minorHAnsi" w:hAnsiTheme="minorHAnsi"/>
          <w:sz w:val="22"/>
          <w:szCs w:val="22"/>
        </w:rPr>
        <w:t>______</w:t>
      </w:r>
      <w:r w:rsidR="004E1728">
        <w:rPr>
          <w:rFonts w:asciiTheme="minorHAnsi" w:hAnsiTheme="minorHAnsi"/>
          <w:sz w:val="22"/>
          <w:szCs w:val="22"/>
        </w:rPr>
        <w:t>_______________________</w:t>
      </w:r>
    </w:p>
    <w:p w14:paraId="002A50EF" w14:textId="77076716" w:rsidR="0061186B" w:rsidRDefault="0061186B" w:rsidP="0061186B">
      <w:pPr>
        <w:rPr>
          <w:rFonts w:asciiTheme="minorHAnsi" w:hAnsiTheme="minorHAnsi"/>
          <w:sz w:val="22"/>
          <w:szCs w:val="22"/>
        </w:rPr>
      </w:pPr>
      <w:r>
        <w:rPr>
          <w:rFonts w:asciiTheme="minorHAnsi" w:hAnsiTheme="minorHAnsi"/>
          <w:sz w:val="22"/>
          <w:szCs w:val="22"/>
        </w:rPr>
        <w:t xml:space="preserve">Name of </w:t>
      </w:r>
      <w:r w:rsidR="000338AB">
        <w:rPr>
          <w:rFonts w:asciiTheme="minorHAnsi" w:hAnsiTheme="minorHAnsi"/>
          <w:sz w:val="22"/>
          <w:szCs w:val="22"/>
        </w:rPr>
        <w:t xml:space="preserve">Care </w:t>
      </w:r>
      <w:r>
        <w:rPr>
          <w:rFonts w:asciiTheme="minorHAnsi" w:hAnsiTheme="minorHAnsi"/>
          <w:sz w:val="22"/>
          <w:szCs w:val="22"/>
        </w:rPr>
        <w:t>Home Manager</w:t>
      </w:r>
      <w:r w:rsidR="000338AB">
        <w:rPr>
          <w:rFonts w:asciiTheme="minorHAnsi" w:hAnsiTheme="minorHAnsi"/>
          <w:sz w:val="22"/>
          <w:szCs w:val="22"/>
        </w:rPr>
        <w:t xml:space="preserve"> </w:t>
      </w:r>
      <w:r>
        <w:rPr>
          <w:rFonts w:asciiTheme="minorHAnsi" w:hAnsiTheme="minorHAnsi"/>
          <w:sz w:val="22"/>
          <w:szCs w:val="22"/>
        </w:rPr>
        <w:t>Responsible person</w:t>
      </w:r>
      <w:r w:rsidR="00B218C6">
        <w:rPr>
          <w:rFonts w:asciiTheme="minorHAnsi" w:hAnsiTheme="minorHAnsi"/>
          <w:sz w:val="22"/>
          <w:szCs w:val="22"/>
        </w:rPr>
        <w:t>: ________________</w:t>
      </w:r>
      <w:r>
        <w:rPr>
          <w:rFonts w:asciiTheme="minorHAnsi" w:hAnsiTheme="minorHAnsi"/>
          <w:sz w:val="22"/>
          <w:szCs w:val="22"/>
        </w:rPr>
        <w:t>________________________</w:t>
      </w:r>
    </w:p>
    <w:p w14:paraId="726F9319" w14:textId="7937971E" w:rsidR="0061186B" w:rsidRDefault="0061186B" w:rsidP="0061186B">
      <w:pPr>
        <w:rPr>
          <w:rFonts w:asciiTheme="minorHAnsi" w:hAnsiTheme="minorHAnsi"/>
          <w:sz w:val="22"/>
          <w:szCs w:val="22"/>
        </w:rPr>
      </w:pPr>
      <w:r>
        <w:rPr>
          <w:rFonts w:asciiTheme="minorHAnsi" w:hAnsiTheme="minorHAnsi"/>
          <w:sz w:val="22"/>
          <w:szCs w:val="22"/>
        </w:rPr>
        <w:t xml:space="preserve">Signature of </w:t>
      </w:r>
      <w:r w:rsidR="000338AB">
        <w:rPr>
          <w:rFonts w:asciiTheme="minorHAnsi" w:hAnsiTheme="minorHAnsi"/>
          <w:sz w:val="22"/>
          <w:szCs w:val="22"/>
        </w:rPr>
        <w:t xml:space="preserve">Care </w:t>
      </w:r>
      <w:r>
        <w:rPr>
          <w:rFonts w:asciiTheme="minorHAnsi" w:hAnsiTheme="minorHAnsi"/>
          <w:sz w:val="22"/>
          <w:szCs w:val="22"/>
        </w:rPr>
        <w:t>Home Manager</w:t>
      </w:r>
      <w:r w:rsidR="000338AB">
        <w:rPr>
          <w:rFonts w:asciiTheme="minorHAnsi" w:hAnsiTheme="minorHAnsi"/>
          <w:sz w:val="22"/>
          <w:szCs w:val="22"/>
        </w:rPr>
        <w:t xml:space="preserve"> </w:t>
      </w:r>
      <w:r>
        <w:rPr>
          <w:rFonts w:asciiTheme="minorHAnsi" w:hAnsiTheme="minorHAnsi"/>
          <w:sz w:val="22"/>
          <w:szCs w:val="22"/>
        </w:rPr>
        <w:t>Responsible person</w:t>
      </w:r>
      <w:r w:rsidR="00B218C6">
        <w:rPr>
          <w:rFonts w:asciiTheme="minorHAnsi" w:hAnsiTheme="minorHAnsi"/>
          <w:sz w:val="22"/>
          <w:szCs w:val="22"/>
        </w:rPr>
        <w:t xml:space="preserve">: </w:t>
      </w:r>
      <w:r w:rsidR="009617EA">
        <w:rPr>
          <w:rFonts w:asciiTheme="minorHAnsi" w:hAnsiTheme="minorHAnsi"/>
          <w:sz w:val="22"/>
          <w:szCs w:val="22"/>
        </w:rPr>
        <w:t>_____________</w:t>
      </w:r>
      <w:r>
        <w:rPr>
          <w:rFonts w:asciiTheme="minorHAnsi" w:hAnsiTheme="minorHAnsi"/>
          <w:sz w:val="22"/>
          <w:szCs w:val="22"/>
        </w:rPr>
        <w:t>________________________</w:t>
      </w:r>
    </w:p>
    <w:p w14:paraId="3D6B21B7" w14:textId="3502ED84" w:rsidR="0061186B" w:rsidRPr="00B62063" w:rsidRDefault="0061186B" w:rsidP="0061186B">
      <w:pPr>
        <w:rPr>
          <w:rFonts w:asciiTheme="minorHAnsi" w:hAnsiTheme="minorHAnsi"/>
          <w:sz w:val="22"/>
          <w:szCs w:val="22"/>
        </w:rPr>
      </w:pPr>
      <w:r>
        <w:rPr>
          <w:rFonts w:asciiTheme="minorHAnsi" w:hAnsiTheme="minorHAnsi"/>
          <w:sz w:val="22"/>
          <w:szCs w:val="22"/>
        </w:rPr>
        <w:t>Date</w:t>
      </w:r>
      <w:r w:rsidR="009617EA">
        <w:rPr>
          <w:rFonts w:asciiTheme="minorHAnsi" w:hAnsiTheme="minorHAnsi"/>
          <w:sz w:val="22"/>
          <w:szCs w:val="22"/>
        </w:rPr>
        <w:t>: ________</w:t>
      </w:r>
    </w:p>
    <w:p w14:paraId="49D5B53A" w14:textId="7226C3DF" w:rsidR="007D2615" w:rsidRDefault="007D2615" w:rsidP="0061186B">
      <w:pPr>
        <w:rPr>
          <w:rFonts w:asciiTheme="minorHAnsi" w:hAnsiTheme="minorHAnsi"/>
          <w:sz w:val="22"/>
          <w:szCs w:val="22"/>
        </w:rPr>
      </w:pPr>
    </w:p>
    <w:p w14:paraId="543526B7" w14:textId="77777777" w:rsidR="0086276C" w:rsidRDefault="0086276C" w:rsidP="0061186B">
      <w:pPr>
        <w:rPr>
          <w:rFonts w:asciiTheme="minorHAnsi" w:hAnsiTheme="minorHAnsi"/>
          <w:sz w:val="22"/>
          <w:szCs w:val="22"/>
        </w:rPr>
      </w:pPr>
    </w:p>
    <w:p w14:paraId="53599176" w14:textId="1A16A065" w:rsidR="00131461" w:rsidRDefault="00131461" w:rsidP="0061186B">
      <w:pPr>
        <w:rPr>
          <w:rFonts w:asciiTheme="minorHAnsi" w:hAnsiTheme="minorHAnsi"/>
          <w:sz w:val="22"/>
          <w:szCs w:val="22"/>
        </w:rPr>
      </w:pPr>
      <w:r>
        <w:rPr>
          <w:rFonts w:asciiTheme="minorHAnsi" w:hAnsiTheme="minorHAnsi"/>
          <w:sz w:val="22"/>
          <w:szCs w:val="22"/>
        </w:rPr>
        <w:t>GP Practice name (Block Capitals)</w:t>
      </w:r>
      <w:r w:rsidR="00A5311F">
        <w:rPr>
          <w:rFonts w:asciiTheme="minorHAnsi" w:hAnsiTheme="minorHAnsi"/>
          <w:sz w:val="22"/>
          <w:szCs w:val="22"/>
        </w:rPr>
        <w:t xml:space="preserve">: </w:t>
      </w:r>
      <w:r w:rsidR="00A5311F" w:rsidRPr="59046120">
        <w:rPr>
          <w:rFonts w:asciiTheme="minorHAnsi" w:hAnsiTheme="minorHAnsi"/>
          <w:sz w:val="22"/>
          <w:szCs w:val="22"/>
        </w:rPr>
        <w:t>_____________________________________________________</w:t>
      </w:r>
    </w:p>
    <w:p w14:paraId="08D3FC0C" w14:textId="08629635" w:rsidR="00131461" w:rsidRDefault="007D2615" w:rsidP="0061186B">
      <w:pPr>
        <w:rPr>
          <w:rFonts w:asciiTheme="minorHAnsi" w:hAnsiTheme="minorHAnsi"/>
          <w:sz w:val="22"/>
          <w:szCs w:val="22"/>
        </w:rPr>
      </w:pPr>
      <w:r>
        <w:rPr>
          <w:rFonts w:asciiTheme="minorHAnsi" w:hAnsiTheme="minorHAnsi"/>
          <w:sz w:val="22"/>
          <w:szCs w:val="22"/>
        </w:rPr>
        <w:t>A</w:t>
      </w:r>
      <w:r w:rsidR="00131461">
        <w:rPr>
          <w:rFonts w:asciiTheme="minorHAnsi" w:hAnsiTheme="minorHAnsi"/>
          <w:sz w:val="22"/>
          <w:szCs w:val="22"/>
        </w:rPr>
        <w:t>ddress</w:t>
      </w:r>
      <w:r w:rsidR="00A5311F">
        <w:rPr>
          <w:rFonts w:asciiTheme="minorHAnsi" w:hAnsiTheme="minorHAnsi"/>
          <w:sz w:val="22"/>
          <w:szCs w:val="22"/>
        </w:rPr>
        <w:t>:</w:t>
      </w:r>
      <w:r w:rsidR="00046CA6">
        <w:rPr>
          <w:rFonts w:asciiTheme="minorHAnsi" w:hAnsiTheme="minorHAnsi"/>
          <w:sz w:val="22"/>
          <w:szCs w:val="22"/>
        </w:rPr>
        <w:t>__________________________________________________________________________________</w:t>
      </w:r>
      <w:r w:rsidR="00A5311F">
        <w:rPr>
          <w:rFonts w:asciiTheme="minorHAnsi" w:hAnsiTheme="minorHAnsi"/>
          <w:sz w:val="22"/>
          <w:szCs w:val="22"/>
        </w:rPr>
        <w:t>____________________________________________________________________</w:t>
      </w:r>
      <w:r w:rsidR="00CF662D">
        <w:rPr>
          <w:rFonts w:asciiTheme="minorHAnsi" w:hAnsiTheme="minorHAnsi"/>
          <w:sz w:val="22"/>
          <w:szCs w:val="22"/>
        </w:rPr>
        <w:t>_______</w:t>
      </w:r>
    </w:p>
    <w:p w14:paraId="003E144D" w14:textId="487C31D7" w:rsidR="00131461" w:rsidRDefault="00131461" w:rsidP="0061186B">
      <w:pPr>
        <w:rPr>
          <w:rFonts w:asciiTheme="minorHAnsi" w:hAnsiTheme="minorHAnsi"/>
          <w:sz w:val="22"/>
          <w:szCs w:val="22"/>
        </w:rPr>
      </w:pPr>
      <w:r>
        <w:rPr>
          <w:rFonts w:asciiTheme="minorHAnsi" w:hAnsiTheme="minorHAnsi"/>
          <w:sz w:val="22"/>
          <w:szCs w:val="22"/>
        </w:rPr>
        <w:t>Name</w:t>
      </w:r>
      <w:r w:rsidR="00A5311F">
        <w:rPr>
          <w:rFonts w:asciiTheme="minorHAnsi" w:hAnsiTheme="minorHAnsi"/>
          <w:sz w:val="22"/>
          <w:szCs w:val="22"/>
        </w:rPr>
        <w:t xml:space="preserve"> Practice Manager: _________________________________________</w:t>
      </w:r>
      <w:r w:rsidR="002B3A44">
        <w:rPr>
          <w:rFonts w:asciiTheme="minorHAnsi" w:hAnsiTheme="minorHAnsi"/>
          <w:sz w:val="22"/>
          <w:szCs w:val="22"/>
        </w:rPr>
        <w:t>____________________</w:t>
      </w:r>
    </w:p>
    <w:p w14:paraId="084387D2" w14:textId="18BE0164" w:rsidR="00F7654B" w:rsidRDefault="00F7654B" w:rsidP="0061186B">
      <w:pPr>
        <w:rPr>
          <w:rFonts w:asciiTheme="minorHAnsi" w:hAnsiTheme="minorHAnsi"/>
          <w:sz w:val="22"/>
          <w:szCs w:val="22"/>
        </w:rPr>
      </w:pPr>
      <w:r>
        <w:rPr>
          <w:rFonts w:asciiTheme="minorHAnsi" w:hAnsiTheme="minorHAnsi"/>
          <w:sz w:val="22"/>
          <w:szCs w:val="22"/>
        </w:rPr>
        <w:t>Signature of data owner/controller Practice Manager</w:t>
      </w:r>
      <w:r w:rsidR="002B3A44">
        <w:rPr>
          <w:rFonts w:asciiTheme="minorHAnsi" w:hAnsiTheme="minorHAnsi"/>
          <w:sz w:val="22"/>
          <w:szCs w:val="22"/>
        </w:rPr>
        <w:t xml:space="preserve">: </w:t>
      </w:r>
      <w:r w:rsidR="002B3A44" w:rsidRPr="59046120">
        <w:rPr>
          <w:rFonts w:asciiTheme="minorHAnsi" w:hAnsiTheme="minorHAnsi"/>
          <w:sz w:val="22"/>
          <w:szCs w:val="22"/>
        </w:rPr>
        <w:t>_____________________________________</w:t>
      </w:r>
    </w:p>
    <w:p w14:paraId="094BE9EE" w14:textId="140EEA6E" w:rsidR="00F7654B" w:rsidRPr="00B62063" w:rsidRDefault="00F7654B" w:rsidP="0061186B">
      <w:pPr>
        <w:rPr>
          <w:rFonts w:asciiTheme="minorHAnsi" w:hAnsiTheme="minorHAnsi"/>
          <w:sz w:val="22"/>
          <w:szCs w:val="22"/>
        </w:rPr>
      </w:pPr>
      <w:r>
        <w:rPr>
          <w:rFonts w:asciiTheme="minorHAnsi" w:hAnsiTheme="minorHAnsi"/>
          <w:sz w:val="22"/>
          <w:szCs w:val="22"/>
        </w:rPr>
        <w:t>Date</w:t>
      </w:r>
      <w:r w:rsidR="00CF662D">
        <w:rPr>
          <w:rFonts w:asciiTheme="minorHAnsi" w:hAnsiTheme="minorHAnsi"/>
          <w:sz w:val="22"/>
          <w:szCs w:val="22"/>
        </w:rPr>
        <w:t xml:space="preserve">: </w:t>
      </w:r>
      <w:r w:rsidR="002B3A44">
        <w:rPr>
          <w:rFonts w:asciiTheme="minorHAnsi" w:hAnsiTheme="minorHAnsi"/>
          <w:sz w:val="22"/>
          <w:szCs w:val="22"/>
        </w:rPr>
        <w:t>________</w:t>
      </w:r>
    </w:p>
    <w:sectPr w:rsidR="00F7654B" w:rsidRPr="00B62063" w:rsidSect="004900EA">
      <w:headerReference w:type="default" r:id="rId11"/>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1427F" w14:textId="77777777" w:rsidR="00956F49" w:rsidRDefault="00956F49" w:rsidP="004900EA">
      <w:r>
        <w:separator/>
      </w:r>
    </w:p>
  </w:endnote>
  <w:endnote w:type="continuationSeparator" w:id="0">
    <w:p w14:paraId="2482DEBD" w14:textId="77777777" w:rsidR="00956F49" w:rsidRDefault="00956F49" w:rsidP="004900EA">
      <w:r>
        <w:continuationSeparator/>
      </w:r>
    </w:p>
  </w:endnote>
  <w:endnote w:type="continuationNotice" w:id="1">
    <w:p w14:paraId="7A894C20" w14:textId="77777777" w:rsidR="00956F49" w:rsidRDefault="00956F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9033793"/>
      <w:docPartObj>
        <w:docPartGallery w:val="Page Numbers (Bottom of Page)"/>
        <w:docPartUnique/>
      </w:docPartObj>
    </w:sdtPr>
    <w:sdtEndPr/>
    <w:sdtContent>
      <w:sdt>
        <w:sdtPr>
          <w:id w:val="-1769616900"/>
          <w:docPartObj>
            <w:docPartGallery w:val="Page Numbers (Top of Page)"/>
            <w:docPartUnique/>
          </w:docPartObj>
        </w:sdtPr>
        <w:sdtEndPr/>
        <w:sdtContent>
          <w:p w14:paraId="06EB1F16" w14:textId="7366BCDC" w:rsidR="007F46C4" w:rsidRDefault="007F46C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6C19111" w14:textId="77777777" w:rsidR="009703FF" w:rsidRDefault="00970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DC65C" w14:textId="77777777" w:rsidR="00956F49" w:rsidRDefault="00956F49" w:rsidP="004900EA">
      <w:r>
        <w:separator/>
      </w:r>
    </w:p>
  </w:footnote>
  <w:footnote w:type="continuationSeparator" w:id="0">
    <w:p w14:paraId="46A38C01" w14:textId="77777777" w:rsidR="00956F49" w:rsidRDefault="00956F49" w:rsidP="004900EA">
      <w:r>
        <w:continuationSeparator/>
      </w:r>
    </w:p>
  </w:footnote>
  <w:footnote w:type="continuationNotice" w:id="1">
    <w:p w14:paraId="037620E1" w14:textId="77777777" w:rsidR="00956F49" w:rsidRDefault="00956F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CB6A9" w14:textId="6A50E0EE" w:rsidR="00B17405" w:rsidRDefault="47125CAB">
    <w:pPr>
      <w:pStyle w:val="Header"/>
    </w:pPr>
    <w:r>
      <w:rPr>
        <w:noProof/>
      </w:rPr>
      <w:drawing>
        <wp:inline distT="0" distB="0" distL="0" distR="0" wp14:anchorId="3BD20977" wp14:editId="0337F145">
          <wp:extent cx="1978660" cy="582930"/>
          <wp:effectExtent l="0" t="0" r="2540" b="76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78660" cy="5829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237C2"/>
    <w:multiLevelType w:val="hybridMultilevel"/>
    <w:tmpl w:val="97202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A37D74"/>
    <w:multiLevelType w:val="hybridMultilevel"/>
    <w:tmpl w:val="25489FE2"/>
    <w:lvl w:ilvl="0" w:tplc="FC24B2B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F453D"/>
    <w:multiLevelType w:val="hybridMultilevel"/>
    <w:tmpl w:val="108AD3A4"/>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BE43F77"/>
    <w:multiLevelType w:val="hybridMultilevel"/>
    <w:tmpl w:val="D40089DC"/>
    <w:lvl w:ilvl="0" w:tplc="88B85FDE">
      <w:start w:val="1"/>
      <w:numFmt w:val="bullet"/>
      <w:lvlText w:val=""/>
      <w:lvlJc w:val="left"/>
      <w:pPr>
        <w:tabs>
          <w:tab w:val="num" w:pos="720"/>
        </w:tabs>
        <w:ind w:left="720" w:hanging="360"/>
      </w:pPr>
      <w:rPr>
        <w:rFonts w:ascii="Symbol" w:hAnsi="Symbol" w:hint="default"/>
        <w:sz w:val="20"/>
      </w:rPr>
    </w:lvl>
    <w:lvl w:ilvl="1" w:tplc="2D5A4C2C" w:tentative="1">
      <w:start w:val="1"/>
      <w:numFmt w:val="bullet"/>
      <w:lvlText w:val="o"/>
      <w:lvlJc w:val="left"/>
      <w:pPr>
        <w:tabs>
          <w:tab w:val="num" w:pos="1440"/>
        </w:tabs>
        <w:ind w:left="1440" w:hanging="360"/>
      </w:pPr>
      <w:rPr>
        <w:rFonts w:ascii="Courier New" w:hAnsi="Courier New" w:hint="default"/>
        <w:sz w:val="20"/>
      </w:rPr>
    </w:lvl>
    <w:lvl w:ilvl="2" w:tplc="8AB4A23E" w:tentative="1">
      <w:start w:val="1"/>
      <w:numFmt w:val="bullet"/>
      <w:lvlText w:val=""/>
      <w:lvlJc w:val="left"/>
      <w:pPr>
        <w:tabs>
          <w:tab w:val="num" w:pos="2160"/>
        </w:tabs>
        <w:ind w:left="2160" w:hanging="360"/>
      </w:pPr>
      <w:rPr>
        <w:rFonts w:ascii="Wingdings" w:hAnsi="Wingdings" w:hint="default"/>
        <w:sz w:val="20"/>
      </w:rPr>
    </w:lvl>
    <w:lvl w:ilvl="3" w:tplc="BBBA8478" w:tentative="1">
      <w:start w:val="1"/>
      <w:numFmt w:val="bullet"/>
      <w:lvlText w:val=""/>
      <w:lvlJc w:val="left"/>
      <w:pPr>
        <w:tabs>
          <w:tab w:val="num" w:pos="2880"/>
        </w:tabs>
        <w:ind w:left="2880" w:hanging="360"/>
      </w:pPr>
      <w:rPr>
        <w:rFonts w:ascii="Wingdings" w:hAnsi="Wingdings" w:hint="default"/>
        <w:sz w:val="20"/>
      </w:rPr>
    </w:lvl>
    <w:lvl w:ilvl="4" w:tplc="53205966" w:tentative="1">
      <w:start w:val="1"/>
      <w:numFmt w:val="bullet"/>
      <w:lvlText w:val=""/>
      <w:lvlJc w:val="left"/>
      <w:pPr>
        <w:tabs>
          <w:tab w:val="num" w:pos="3600"/>
        </w:tabs>
        <w:ind w:left="3600" w:hanging="360"/>
      </w:pPr>
      <w:rPr>
        <w:rFonts w:ascii="Wingdings" w:hAnsi="Wingdings" w:hint="default"/>
        <w:sz w:val="20"/>
      </w:rPr>
    </w:lvl>
    <w:lvl w:ilvl="5" w:tplc="15C227D0" w:tentative="1">
      <w:start w:val="1"/>
      <w:numFmt w:val="bullet"/>
      <w:lvlText w:val=""/>
      <w:lvlJc w:val="left"/>
      <w:pPr>
        <w:tabs>
          <w:tab w:val="num" w:pos="4320"/>
        </w:tabs>
        <w:ind w:left="4320" w:hanging="360"/>
      </w:pPr>
      <w:rPr>
        <w:rFonts w:ascii="Wingdings" w:hAnsi="Wingdings" w:hint="default"/>
        <w:sz w:val="20"/>
      </w:rPr>
    </w:lvl>
    <w:lvl w:ilvl="6" w:tplc="C882C1E0" w:tentative="1">
      <w:start w:val="1"/>
      <w:numFmt w:val="bullet"/>
      <w:lvlText w:val=""/>
      <w:lvlJc w:val="left"/>
      <w:pPr>
        <w:tabs>
          <w:tab w:val="num" w:pos="5040"/>
        </w:tabs>
        <w:ind w:left="5040" w:hanging="360"/>
      </w:pPr>
      <w:rPr>
        <w:rFonts w:ascii="Wingdings" w:hAnsi="Wingdings" w:hint="default"/>
        <w:sz w:val="20"/>
      </w:rPr>
    </w:lvl>
    <w:lvl w:ilvl="7" w:tplc="620CCDD8" w:tentative="1">
      <w:start w:val="1"/>
      <w:numFmt w:val="bullet"/>
      <w:lvlText w:val=""/>
      <w:lvlJc w:val="left"/>
      <w:pPr>
        <w:tabs>
          <w:tab w:val="num" w:pos="5760"/>
        </w:tabs>
        <w:ind w:left="5760" w:hanging="360"/>
      </w:pPr>
      <w:rPr>
        <w:rFonts w:ascii="Wingdings" w:hAnsi="Wingdings" w:hint="default"/>
        <w:sz w:val="20"/>
      </w:rPr>
    </w:lvl>
    <w:lvl w:ilvl="8" w:tplc="4D2E63A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33CDF"/>
    <w:multiLevelType w:val="hybridMultilevel"/>
    <w:tmpl w:val="6C6E2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BC36E4"/>
    <w:multiLevelType w:val="hybridMultilevel"/>
    <w:tmpl w:val="1352A5B8"/>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329F36FB"/>
    <w:multiLevelType w:val="hybridMultilevel"/>
    <w:tmpl w:val="18607364"/>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2D97BF2"/>
    <w:multiLevelType w:val="hybridMultilevel"/>
    <w:tmpl w:val="A83A26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F5DED"/>
    <w:multiLevelType w:val="hybridMultilevel"/>
    <w:tmpl w:val="290640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FAD1391"/>
    <w:multiLevelType w:val="hybridMultilevel"/>
    <w:tmpl w:val="A92CA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114E52"/>
    <w:multiLevelType w:val="hybridMultilevel"/>
    <w:tmpl w:val="CCF8C0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300100"/>
    <w:multiLevelType w:val="hybridMultilevel"/>
    <w:tmpl w:val="FFA404B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B83163E"/>
    <w:multiLevelType w:val="hybridMultilevel"/>
    <w:tmpl w:val="F0F69B3C"/>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1310F17"/>
    <w:multiLevelType w:val="hybridMultilevel"/>
    <w:tmpl w:val="428EA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16F6607"/>
    <w:multiLevelType w:val="hybridMultilevel"/>
    <w:tmpl w:val="39644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08198D"/>
    <w:multiLevelType w:val="hybridMultilevel"/>
    <w:tmpl w:val="B802ACFE"/>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3F243F5"/>
    <w:multiLevelType w:val="hybridMultilevel"/>
    <w:tmpl w:val="875EA6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D807F0"/>
    <w:multiLevelType w:val="hybridMultilevel"/>
    <w:tmpl w:val="8B98C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B83368"/>
    <w:multiLevelType w:val="hybridMultilevel"/>
    <w:tmpl w:val="9014F5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2951F2"/>
    <w:multiLevelType w:val="hybridMultilevel"/>
    <w:tmpl w:val="09C89E42"/>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66296FEA"/>
    <w:multiLevelType w:val="hybridMultilevel"/>
    <w:tmpl w:val="5B88F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9441E4E"/>
    <w:multiLevelType w:val="hybridMultilevel"/>
    <w:tmpl w:val="C1381032"/>
    <w:lvl w:ilvl="0" w:tplc="907C5780">
      <w:start w:val="1"/>
      <w:numFmt w:val="bullet"/>
      <w:lvlText w:val=""/>
      <w:lvlJc w:val="left"/>
      <w:pPr>
        <w:tabs>
          <w:tab w:val="num" w:pos="473"/>
        </w:tabs>
        <w:ind w:left="510" w:hanging="283"/>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A656FF1"/>
    <w:multiLevelType w:val="hybridMultilevel"/>
    <w:tmpl w:val="A716837E"/>
    <w:lvl w:ilvl="0" w:tplc="984AC466">
      <w:start w:val="1"/>
      <w:numFmt w:val="decimal"/>
      <w:lvlText w:val="%1."/>
      <w:lvlJc w:val="left"/>
      <w:pPr>
        <w:ind w:left="720" w:hanging="360"/>
      </w:pPr>
    </w:lvl>
    <w:lvl w:ilvl="1" w:tplc="2892D444">
      <w:start w:val="2"/>
      <w:numFmt w:val="decimal"/>
      <w:isLgl/>
      <w:lvlText w:val="%1.%2"/>
      <w:lvlJc w:val="left"/>
      <w:pPr>
        <w:ind w:left="1080" w:hanging="720"/>
      </w:pPr>
    </w:lvl>
    <w:lvl w:ilvl="2" w:tplc="C5A4B4EA">
      <w:start w:val="1"/>
      <w:numFmt w:val="decimal"/>
      <w:isLgl/>
      <w:lvlText w:val="%1.%2.%3"/>
      <w:lvlJc w:val="left"/>
      <w:pPr>
        <w:ind w:left="1080" w:hanging="720"/>
      </w:pPr>
    </w:lvl>
    <w:lvl w:ilvl="3" w:tplc="F2DCA814">
      <w:start w:val="1"/>
      <w:numFmt w:val="decimal"/>
      <w:isLgl/>
      <w:lvlText w:val="%1.%2.%3.%4"/>
      <w:lvlJc w:val="left"/>
      <w:pPr>
        <w:ind w:left="1080" w:hanging="720"/>
      </w:pPr>
    </w:lvl>
    <w:lvl w:ilvl="4" w:tplc="9050CF70">
      <w:start w:val="1"/>
      <w:numFmt w:val="decimal"/>
      <w:isLgl/>
      <w:lvlText w:val="%1.%2.%3.%4.%5"/>
      <w:lvlJc w:val="left"/>
      <w:pPr>
        <w:ind w:left="1440" w:hanging="1080"/>
      </w:pPr>
    </w:lvl>
    <w:lvl w:ilvl="5" w:tplc="7EDE6FAC">
      <w:start w:val="1"/>
      <w:numFmt w:val="decimal"/>
      <w:isLgl/>
      <w:lvlText w:val="%1.%2.%3.%4.%5.%6"/>
      <w:lvlJc w:val="left"/>
      <w:pPr>
        <w:ind w:left="1440" w:hanging="1080"/>
      </w:pPr>
    </w:lvl>
    <w:lvl w:ilvl="6" w:tplc="807EC2D0">
      <w:start w:val="1"/>
      <w:numFmt w:val="decimal"/>
      <w:isLgl/>
      <w:lvlText w:val="%1.%2.%3.%4.%5.%6.%7"/>
      <w:lvlJc w:val="left"/>
      <w:pPr>
        <w:ind w:left="1800" w:hanging="1440"/>
      </w:pPr>
    </w:lvl>
    <w:lvl w:ilvl="7" w:tplc="484E6C4E">
      <w:start w:val="1"/>
      <w:numFmt w:val="decimal"/>
      <w:isLgl/>
      <w:lvlText w:val="%1.%2.%3.%4.%5.%6.%7.%8"/>
      <w:lvlJc w:val="left"/>
      <w:pPr>
        <w:ind w:left="1800" w:hanging="1440"/>
      </w:pPr>
    </w:lvl>
    <w:lvl w:ilvl="8" w:tplc="73C834FC">
      <w:start w:val="1"/>
      <w:numFmt w:val="decimal"/>
      <w:isLgl/>
      <w:lvlText w:val="%1.%2.%3.%4.%5.%6.%7.%8.%9"/>
      <w:lvlJc w:val="left"/>
      <w:pPr>
        <w:ind w:left="2160" w:hanging="1800"/>
      </w:pPr>
    </w:lvl>
  </w:abstractNum>
  <w:abstractNum w:abstractNumId="23" w15:restartNumberingAfterBreak="0">
    <w:nsid w:val="71E654A1"/>
    <w:multiLevelType w:val="hybridMultilevel"/>
    <w:tmpl w:val="D924F3E6"/>
    <w:lvl w:ilvl="0" w:tplc="08090001">
      <w:start w:val="1"/>
      <w:numFmt w:val="bullet"/>
      <w:lvlText w:val=""/>
      <w:lvlJc w:val="left"/>
      <w:pPr>
        <w:ind w:left="1073" w:hanging="360"/>
      </w:pPr>
      <w:rPr>
        <w:rFonts w:ascii="Symbol" w:hAnsi="Symbol" w:hint="default"/>
      </w:rPr>
    </w:lvl>
    <w:lvl w:ilvl="1" w:tplc="08090003">
      <w:start w:val="1"/>
      <w:numFmt w:val="bullet"/>
      <w:lvlText w:val="o"/>
      <w:lvlJc w:val="left"/>
      <w:pPr>
        <w:ind w:left="1793" w:hanging="360"/>
      </w:pPr>
      <w:rPr>
        <w:rFonts w:ascii="Courier New" w:hAnsi="Courier New" w:cs="Courier New" w:hint="default"/>
      </w:rPr>
    </w:lvl>
    <w:lvl w:ilvl="2" w:tplc="08090005">
      <w:start w:val="1"/>
      <w:numFmt w:val="bullet"/>
      <w:lvlText w:val=""/>
      <w:lvlJc w:val="left"/>
      <w:pPr>
        <w:ind w:left="2513" w:hanging="360"/>
      </w:pPr>
      <w:rPr>
        <w:rFonts w:ascii="Wingdings" w:hAnsi="Wingdings" w:hint="default"/>
      </w:rPr>
    </w:lvl>
    <w:lvl w:ilvl="3" w:tplc="08090001">
      <w:start w:val="1"/>
      <w:numFmt w:val="bullet"/>
      <w:lvlText w:val=""/>
      <w:lvlJc w:val="left"/>
      <w:pPr>
        <w:ind w:left="3233" w:hanging="360"/>
      </w:pPr>
      <w:rPr>
        <w:rFonts w:ascii="Symbol" w:hAnsi="Symbol" w:hint="default"/>
      </w:rPr>
    </w:lvl>
    <w:lvl w:ilvl="4" w:tplc="08090003">
      <w:start w:val="1"/>
      <w:numFmt w:val="bullet"/>
      <w:lvlText w:val="o"/>
      <w:lvlJc w:val="left"/>
      <w:pPr>
        <w:ind w:left="3953" w:hanging="360"/>
      </w:pPr>
      <w:rPr>
        <w:rFonts w:ascii="Courier New" w:hAnsi="Courier New" w:cs="Courier New" w:hint="default"/>
      </w:rPr>
    </w:lvl>
    <w:lvl w:ilvl="5" w:tplc="08090005">
      <w:start w:val="1"/>
      <w:numFmt w:val="bullet"/>
      <w:lvlText w:val=""/>
      <w:lvlJc w:val="left"/>
      <w:pPr>
        <w:ind w:left="4673" w:hanging="360"/>
      </w:pPr>
      <w:rPr>
        <w:rFonts w:ascii="Wingdings" w:hAnsi="Wingdings" w:hint="default"/>
      </w:rPr>
    </w:lvl>
    <w:lvl w:ilvl="6" w:tplc="08090001">
      <w:start w:val="1"/>
      <w:numFmt w:val="bullet"/>
      <w:lvlText w:val=""/>
      <w:lvlJc w:val="left"/>
      <w:pPr>
        <w:ind w:left="5393" w:hanging="360"/>
      </w:pPr>
      <w:rPr>
        <w:rFonts w:ascii="Symbol" w:hAnsi="Symbol" w:hint="default"/>
      </w:rPr>
    </w:lvl>
    <w:lvl w:ilvl="7" w:tplc="08090003">
      <w:start w:val="1"/>
      <w:numFmt w:val="bullet"/>
      <w:lvlText w:val="o"/>
      <w:lvlJc w:val="left"/>
      <w:pPr>
        <w:ind w:left="6113" w:hanging="360"/>
      </w:pPr>
      <w:rPr>
        <w:rFonts w:ascii="Courier New" w:hAnsi="Courier New" w:cs="Courier New" w:hint="default"/>
      </w:rPr>
    </w:lvl>
    <w:lvl w:ilvl="8" w:tplc="08090005">
      <w:start w:val="1"/>
      <w:numFmt w:val="bullet"/>
      <w:lvlText w:val=""/>
      <w:lvlJc w:val="left"/>
      <w:pPr>
        <w:ind w:left="6833" w:hanging="360"/>
      </w:pPr>
      <w:rPr>
        <w:rFonts w:ascii="Wingdings" w:hAnsi="Wingdings" w:hint="default"/>
      </w:rPr>
    </w:lvl>
  </w:abstractNum>
  <w:abstractNum w:abstractNumId="24" w15:restartNumberingAfterBreak="0">
    <w:nsid w:val="71FC257D"/>
    <w:multiLevelType w:val="hybridMultilevel"/>
    <w:tmpl w:val="ECBA31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4E2D2A"/>
    <w:multiLevelType w:val="hybridMultilevel"/>
    <w:tmpl w:val="D5EEA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8"/>
  </w:num>
  <w:num w:numId="4">
    <w:abstractNumId w:val="10"/>
  </w:num>
  <w:num w:numId="5">
    <w:abstractNumId w:val="7"/>
  </w:num>
  <w:num w:numId="6">
    <w:abstractNumId w:val="24"/>
  </w:num>
  <w:num w:numId="7">
    <w:abstractNumId w:val="25"/>
  </w:num>
  <w:num w:numId="8">
    <w:abstractNumId w:val="6"/>
  </w:num>
  <w:num w:numId="9">
    <w:abstractNumId w:val="15"/>
  </w:num>
  <w:num w:numId="10">
    <w:abstractNumId w:val="2"/>
  </w:num>
  <w:num w:numId="11">
    <w:abstractNumId w:val="21"/>
  </w:num>
  <w:num w:numId="12">
    <w:abstractNumId w:val="11"/>
  </w:num>
  <w:num w:numId="13">
    <w:abstractNumId w:val="12"/>
  </w:num>
  <w:num w:numId="14">
    <w:abstractNumId w:val="17"/>
  </w:num>
  <w:num w:numId="15">
    <w:abstractNumId w:val="4"/>
  </w:num>
  <w:num w:numId="16">
    <w:abstractNumId w:val="8"/>
  </w:num>
  <w:num w:numId="1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3"/>
  </w:num>
  <w:num w:numId="20">
    <w:abstractNumId w:val="20"/>
  </w:num>
  <w:num w:numId="21">
    <w:abstractNumId w:val="0"/>
  </w:num>
  <w:num w:numId="22">
    <w:abstractNumId w:val="23"/>
  </w:num>
  <w:num w:numId="23">
    <w:abstractNumId w:val="16"/>
  </w:num>
  <w:num w:numId="24">
    <w:abstractNumId w:val="3"/>
  </w:num>
  <w:num w:numId="25">
    <w:abstractNumId w:val="1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DB"/>
    <w:rsid w:val="00031F33"/>
    <w:rsid w:val="00033479"/>
    <w:rsid w:val="000338AB"/>
    <w:rsid w:val="00035AB2"/>
    <w:rsid w:val="00046CA6"/>
    <w:rsid w:val="00060A32"/>
    <w:rsid w:val="000626FA"/>
    <w:rsid w:val="0007600B"/>
    <w:rsid w:val="00095023"/>
    <w:rsid w:val="000D13E4"/>
    <w:rsid w:val="000D770C"/>
    <w:rsid w:val="00105392"/>
    <w:rsid w:val="001067D3"/>
    <w:rsid w:val="001160FA"/>
    <w:rsid w:val="001272A5"/>
    <w:rsid w:val="00131461"/>
    <w:rsid w:val="00143550"/>
    <w:rsid w:val="001572E1"/>
    <w:rsid w:val="001B791B"/>
    <w:rsid w:val="002464DB"/>
    <w:rsid w:val="0025605F"/>
    <w:rsid w:val="002734AD"/>
    <w:rsid w:val="00274C71"/>
    <w:rsid w:val="00280307"/>
    <w:rsid w:val="00295533"/>
    <w:rsid w:val="002B3A44"/>
    <w:rsid w:val="002C522E"/>
    <w:rsid w:val="002D692C"/>
    <w:rsid w:val="002F2228"/>
    <w:rsid w:val="003058F3"/>
    <w:rsid w:val="0031612F"/>
    <w:rsid w:val="00335BD3"/>
    <w:rsid w:val="00352EED"/>
    <w:rsid w:val="003555ED"/>
    <w:rsid w:val="003557D0"/>
    <w:rsid w:val="0036105A"/>
    <w:rsid w:val="00365473"/>
    <w:rsid w:val="003A281F"/>
    <w:rsid w:val="003B0550"/>
    <w:rsid w:val="003B7883"/>
    <w:rsid w:val="003C142C"/>
    <w:rsid w:val="003C2E22"/>
    <w:rsid w:val="003F50FE"/>
    <w:rsid w:val="004022A0"/>
    <w:rsid w:val="00413754"/>
    <w:rsid w:val="00417B17"/>
    <w:rsid w:val="004239A1"/>
    <w:rsid w:val="004446D1"/>
    <w:rsid w:val="00465694"/>
    <w:rsid w:val="00482240"/>
    <w:rsid w:val="00485F1F"/>
    <w:rsid w:val="004900EA"/>
    <w:rsid w:val="00493288"/>
    <w:rsid w:val="004950E6"/>
    <w:rsid w:val="004C31A8"/>
    <w:rsid w:val="004D1697"/>
    <w:rsid w:val="004E1728"/>
    <w:rsid w:val="004E419A"/>
    <w:rsid w:val="004F2249"/>
    <w:rsid w:val="005211BF"/>
    <w:rsid w:val="00561489"/>
    <w:rsid w:val="00566C92"/>
    <w:rsid w:val="00567BEA"/>
    <w:rsid w:val="0057649D"/>
    <w:rsid w:val="005910FE"/>
    <w:rsid w:val="005A128B"/>
    <w:rsid w:val="005E5BFA"/>
    <w:rsid w:val="0061186B"/>
    <w:rsid w:val="00657674"/>
    <w:rsid w:val="0066677A"/>
    <w:rsid w:val="006738AB"/>
    <w:rsid w:val="00680715"/>
    <w:rsid w:val="0068144B"/>
    <w:rsid w:val="00685A62"/>
    <w:rsid w:val="006901C6"/>
    <w:rsid w:val="00691AFE"/>
    <w:rsid w:val="006A18D2"/>
    <w:rsid w:val="006A1AE8"/>
    <w:rsid w:val="006A2693"/>
    <w:rsid w:val="006A62D7"/>
    <w:rsid w:val="006B0FED"/>
    <w:rsid w:val="006B6B6E"/>
    <w:rsid w:val="006D72A9"/>
    <w:rsid w:val="00721640"/>
    <w:rsid w:val="00733EA5"/>
    <w:rsid w:val="00747DE7"/>
    <w:rsid w:val="007C5CA3"/>
    <w:rsid w:val="007C6737"/>
    <w:rsid w:val="007D2615"/>
    <w:rsid w:val="007F46C4"/>
    <w:rsid w:val="0081386A"/>
    <w:rsid w:val="00827821"/>
    <w:rsid w:val="00830778"/>
    <w:rsid w:val="0086276C"/>
    <w:rsid w:val="008674B8"/>
    <w:rsid w:val="008721C9"/>
    <w:rsid w:val="00874120"/>
    <w:rsid w:val="00884708"/>
    <w:rsid w:val="0088563F"/>
    <w:rsid w:val="008C4A71"/>
    <w:rsid w:val="008E622C"/>
    <w:rsid w:val="00901BC7"/>
    <w:rsid w:val="00911EE7"/>
    <w:rsid w:val="00921175"/>
    <w:rsid w:val="00925B8C"/>
    <w:rsid w:val="00941E3A"/>
    <w:rsid w:val="009502D6"/>
    <w:rsid w:val="00954B87"/>
    <w:rsid w:val="00956F49"/>
    <w:rsid w:val="009617EA"/>
    <w:rsid w:val="009703FF"/>
    <w:rsid w:val="00973132"/>
    <w:rsid w:val="0097583C"/>
    <w:rsid w:val="00985FB4"/>
    <w:rsid w:val="009947ED"/>
    <w:rsid w:val="009A0564"/>
    <w:rsid w:val="009A68B4"/>
    <w:rsid w:val="009B30ED"/>
    <w:rsid w:val="009E26C4"/>
    <w:rsid w:val="00A22A64"/>
    <w:rsid w:val="00A40204"/>
    <w:rsid w:val="00A5311F"/>
    <w:rsid w:val="00A61FF3"/>
    <w:rsid w:val="00A64062"/>
    <w:rsid w:val="00A6771E"/>
    <w:rsid w:val="00AB7B7A"/>
    <w:rsid w:val="00AC76A7"/>
    <w:rsid w:val="00AF4D3B"/>
    <w:rsid w:val="00AF5815"/>
    <w:rsid w:val="00B0632B"/>
    <w:rsid w:val="00B17405"/>
    <w:rsid w:val="00B218C6"/>
    <w:rsid w:val="00B37635"/>
    <w:rsid w:val="00B420B0"/>
    <w:rsid w:val="00B458BE"/>
    <w:rsid w:val="00B51B65"/>
    <w:rsid w:val="00B52B20"/>
    <w:rsid w:val="00B552EA"/>
    <w:rsid w:val="00B62063"/>
    <w:rsid w:val="00B842B7"/>
    <w:rsid w:val="00B8607F"/>
    <w:rsid w:val="00B86B06"/>
    <w:rsid w:val="00BA3900"/>
    <w:rsid w:val="00BB1999"/>
    <w:rsid w:val="00BB77EC"/>
    <w:rsid w:val="00BD0943"/>
    <w:rsid w:val="00BE60C0"/>
    <w:rsid w:val="00C057B6"/>
    <w:rsid w:val="00C215CC"/>
    <w:rsid w:val="00C465DB"/>
    <w:rsid w:val="00C65DA1"/>
    <w:rsid w:val="00C71F50"/>
    <w:rsid w:val="00C752EC"/>
    <w:rsid w:val="00C951E8"/>
    <w:rsid w:val="00CD1623"/>
    <w:rsid w:val="00CD61E8"/>
    <w:rsid w:val="00CF662D"/>
    <w:rsid w:val="00D33181"/>
    <w:rsid w:val="00D438A1"/>
    <w:rsid w:val="00D44FFD"/>
    <w:rsid w:val="00D664DA"/>
    <w:rsid w:val="00D8283E"/>
    <w:rsid w:val="00D92025"/>
    <w:rsid w:val="00D9483E"/>
    <w:rsid w:val="00DA68C7"/>
    <w:rsid w:val="00DC1FC3"/>
    <w:rsid w:val="00DD53E8"/>
    <w:rsid w:val="00DF0F7E"/>
    <w:rsid w:val="00E01D4F"/>
    <w:rsid w:val="00E13063"/>
    <w:rsid w:val="00E155D6"/>
    <w:rsid w:val="00E32733"/>
    <w:rsid w:val="00E47B40"/>
    <w:rsid w:val="00E530D9"/>
    <w:rsid w:val="00E72A11"/>
    <w:rsid w:val="00E747D1"/>
    <w:rsid w:val="00E94103"/>
    <w:rsid w:val="00EA46C7"/>
    <w:rsid w:val="00EA55C7"/>
    <w:rsid w:val="00EA5B5E"/>
    <w:rsid w:val="00EB57E8"/>
    <w:rsid w:val="00EB69B0"/>
    <w:rsid w:val="00EF6508"/>
    <w:rsid w:val="00F04877"/>
    <w:rsid w:val="00F31519"/>
    <w:rsid w:val="00F7654B"/>
    <w:rsid w:val="00FA70D9"/>
    <w:rsid w:val="00FB1636"/>
    <w:rsid w:val="00FB33E2"/>
    <w:rsid w:val="00FB6E78"/>
    <w:rsid w:val="00FC370D"/>
    <w:rsid w:val="00FD6404"/>
    <w:rsid w:val="00FE2D42"/>
    <w:rsid w:val="00FF0FC8"/>
    <w:rsid w:val="00FF31D7"/>
    <w:rsid w:val="07DAFEFE"/>
    <w:rsid w:val="095A2FED"/>
    <w:rsid w:val="11728B32"/>
    <w:rsid w:val="1F16480B"/>
    <w:rsid w:val="47125CAB"/>
    <w:rsid w:val="59046120"/>
    <w:rsid w:val="61B61D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A95B86"/>
  <w15:docId w15:val="{F9E0A2A1-9396-484B-9DEC-9C690499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5DB"/>
    <w:rPr>
      <w:rFonts w:ascii="Tahoma" w:hAnsi="Tahoma" w:cs="Tahoma"/>
      <w:sz w:val="16"/>
      <w:szCs w:val="16"/>
    </w:rPr>
  </w:style>
  <w:style w:type="character" w:customStyle="1" w:styleId="BalloonTextChar">
    <w:name w:val="Balloon Text Char"/>
    <w:basedOn w:val="DefaultParagraphFont"/>
    <w:link w:val="BalloonText"/>
    <w:uiPriority w:val="99"/>
    <w:semiHidden/>
    <w:rsid w:val="00C465DB"/>
    <w:rPr>
      <w:rFonts w:ascii="Tahoma" w:hAnsi="Tahoma" w:cs="Tahoma"/>
      <w:sz w:val="16"/>
      <w:szCs w:val="16"/>
    </w:rPr>
  </w:style>
  <w:style w:type="table" w:styleId="TableGrid">
    <w:name w:val="Table Grid"/>
    <w:basedOn w:val="TableNormal"/>
    <w:uiPriority w:val="59"/>
    <w:rsid w:val="00C4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46D1"/>
    <w:rPr>
      <w:color w:val="808080"/>
    </w:rPr>
  </w:style>
  <w:style w:type="paragraph" w:styleId="ListParagraph">
    <w:name w:val="List Paragraph"/>
    <w:basedOn w:val="Normal"/>
    <w:uiPriority w:val="34"/>
    <w:qFormat/>
    <w:rsid w:val="004900EA"/>
    <w:pPr>
      <w:ind w:left="720"/>
      <w:contextualSpacing/>
    </w:pPr>
    <w:rPr>
      <w:rFonts w:ascii="Tahoma" w:eastAsia="Times New Roman" w:hAnsi="Tahoma" w:cs="Times New Roman"/>
    </w:rPr>
  </w:style>
  <w:style w:type="paragraph" w:customStyle="1" w:styleId="FPMredflyer">
    <w:name w:val="FPM red flyer"/>
    <w:basedOn w:val="Normal"/>
    <w:rsid w:val="004900EA"/>
    <w:pPr>
      <w:jc w:val="center"/>
    </w:pPr>
    <w:rPr>
      <w:rFonts w:ascii="Tahoma" w:eastAsia="Times New Roman" w:hAnsi="Tahoma" w:cs="Tahoma"/>
      <w:b/>
      <w:bCs/>
      <w:color w:val="FF0000"/>
    </w:rPr>
  </w:style>
  <w:style w:type="paragraph" w:styleId="Header">
    <w:name w:val="header"/>
    <w:basedOn w:val="Normal"/>
    <w:link w:val="HeaderChar"/>
    <w:uiPriority w:val="99"/>
    <w:unhideWhenUsed/>
    <w:rsid w:val="004900EA"/>
    <w:pPr>
      <w:tabs>
        <w:tab w:val="center" w:pos="4513"/>
        <w:tab w:val="right" w:pos="9026"/>
      </w:tabs>
    </w:pPr>
  </w:style>
  <w:style w:type="character" w:customStyle="1" w:styleId="HeaderChar">
    <w:name w:val="Header Char"/>
    <w:basedOn w:val="DefaultParagraphFont"/>
    <w:link w:val="Header"/>
    <w:uiPriority w:val="99"/>
    <w:rsid w:val="004900EA"/>
  </w:style>
  <w:style w:type="paragraph" w:styleId="Footer">
    <w:name w:val="footer"/>
    <w:basedOn w:val="Normal"/>
    <w:link w:val="FooterChar"/>
    <w:uiPriority w:val="99"/>
    <w:unhideWhenUsed/>
    <w:rsid w:val="004900EA"/>
    <w:pPr>
      <w:tabs>
        <w:tab w:val="center" w:pos="4513"/>
        <w:tab w:val="right" w:pos="9026"/>
      </w:tabs>
    </w:pPr>
  </w:style>
  <w:style w:type="character" w:customStyle="1" w:styleId="FooterChar">
    <w:name w:val="Footer Char"/>
    <w:basedOn w:val="DefaultParagraphFont"/>
    <w:link w:val="Footer"/>
    <w:uiPriority w:val="99"/>
    <w:rsid w:val="004900EA"/>
  </w:style>
  <w:style w:type="paragraph" w:styleId="Title">
    <w:name w:val="Title"/>
    <w:basedOn w:val="Normal"/>
    <w:link w:val="TitleChar"/>
    <w:qFormat/>
    <w:rsid w:val="006A18D2"/>
    <w:pPr>
      <w:jc w:val="center"/>
    </w:pPr>
    <w:rPr>
      <w:rFonts w:ascii="Times New Roman" w:eastAsia="Times New Roman" w:hAnsi="Times New Roman" w:cs="Times New Roman"/>
      <w:b/>
      <w:bCs/>
    </w:rPr>
  </w:style>
  <w:style w:type="character" w:customStyle="1" w:styleId="TitleChar">
    <w:name w:val="Title Char"/>
    <w:basedOn w:val="DefaultParagraphFont"/>
    <w:link w:val="Title"/>
    <w:rsid w:val="006A18D2"/>
    <w:rPr>
      <w:rFonts w:ascii="Times New Roman" w:eastAsia="Times New Roman" w:hAnsi="Times New Roman" w:cs="Times New Roman"/>
      <w:b/>
      <w:bCs/>
    </w:rPr>
  </w:style>
  <w:style w:type="character" w:styleId="Hyperlink">
    <w:name w:val="Hyperlink"/>
    <w:rsid w:val="006A18D2"/>
    <w:rPr>
      <w:rFonts w:ascii="Arial" w:hAnsi="Arial"/>
      <w:color w:val="3366FF"/>
      <w:sz w:val="24"/>
      <w:szCs w:val="24"/>
      <w:u w:val="none"/>
    </w:rPr>
  </w:style>
  <w:style w:type="paragraph" w:styleId="NoSpacing">
    <w:name w:val="No Spacing"/>
    <w:uiPriority w:val="1"/>
    <w:qFormat/>
    <w:rsid w:val="006A18D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B77EC"/>
    <w:rPr>
      <w:sz w:val="16"/>
      <w:szCs w:val="16"/>
    </w:rPr>
  </w:style>
  <w:style w:type="paragraph" w:styleId="CommentText">
    <w:name w:val="annotation text"/>
    <w:basedOn w:val="Normal"/>
    <w:link w:val="CommentTextChar"/>
    <w:uiPriority w:val="99"/>
    <w:semiHidden/>
    <w:unhideWhenUsed/>
    <w:rsid w:val="00BB77EC"/>
    <w:rPr>
      <w:sz w:val="20"/>
      <w:szCs w:val="20"/>
    </w:rPr>
  </w:style>
  <w:style w:type="character" w:customStyle="1" w:styleId="CommentTextChar">
    <w:name w:val="Comment Text Char"/>
    <w:basedOn w:val="DefaultParagraphFont"/>
    <w:link w:val="CommentText"/>
    <w:uiPriority w:val="99"/>
    <w:semiHidden/>
    <w:rsid w:val="00BB77EC"/>
    <w:rPr>
      <w:sz w:val="20"/>
      <w:szCs w:val="20"/>
    </w:rPr>
  </w:style>
  <w:style w:type="paragraph" w:styleId="CommentSubject">
    <w:name w:val="annotation subject"/>
    <w:basedOn w:val="CommentText"/>
    <w:next w:val="CommentText"/>
    <w:link w:val="CommentSubjectChar"/>
    <w:uiPriority w:val="99"/>
    <w:semiHidden/>
    <w:unhideWhenUsed/>
    <w:rsid w:val="00BB77EC"/>
    <w:rPr>
      <w:b/>
      <w:bCs/>
    </w:rPr>
  </w:style>
  <w:style w:type="character" w:customStyle="1" w:styleId="CommentSubjectChar">
    <w:name w:val="Comment Subject Char"/>
    <w:basedOn w:val="CommentTextChar"/>
    <w:link w:val="CommentSubject"/>
    <w:uiPriority w:val="99"/>
    <w:semiHidden/>
    <w:rsid w:val="00BB77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9450">
      <w:bodyDiv w:val="1"/>
      <w:marLeft w:val="0"/>
      <w:marRight w:val="0"/>
      <w:marTop w:val="0"/>
      <w:marBottom w:val="0"/>
      <w:divBdr>
        <w:top w:val="none" w:sz="0" w:space="0" w:color="auto"/>
        <w:left w:val="none" w:sz="0" w:space="0" w:color="auto"/>
        <w:bottom w:val="none" w:sz="0" w:space="0" w:color="auto"/>
        <w:right w:val="none" w:sz="0" w:space="0" w:color="auto"/>
      </w:divBdr>
    </w:div>
    <w:div w:id="7308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3DE6D00F20D946965D1CA7B34A90B7" ma:contentTypeVersion="607" ma:contentTypeDescription="Create a new document." ma:contentTypeScope="" ma:versionID="943d45c21eca57f6a03f8b41f16151d7">
  <xsd:schema xmlns:xsd="http://www.w3.org/2001/XMLSchema" xmlns:xs="http://www.w3.org/2001/XMLSchema" xmlns:p="http://schemas.microsoft.com/office/2006/metadata/properties" xmlns:ns2="9ecf9374-0d71-4a51-a9c5-198dd68970ed" xmlns:ns3="68f04dcd-1aad-4718-b4ef-cb5a94bb72b3" targetNamespace="http://schemas.microsoft.com/office/2006/metadata/properties" ma:root="true" ma:fieldsID="aecd4213beaa9431b20d16e4ee8eb5bf" ns2:_="" ns3:_="">
    <xsd:import namespace="9ecf9374-0d71-4a51-a9c5-198dd68970ed"/>
    <xsd:import namespace="68f04dcd-1aad-4718-b4ef-cb5a94bb72b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f9374-0d71-4a51-a9c5-198dd68970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483cc76-f4f0-4c37-93af-129e78472dae}" ma:internalName="TaxCatchAll" ma:showField="CatchAllData" ma:web="9ecf9374-0d71-4a51-a9c5-198dd68970e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04dcd-1aad-4718-b4ef-cb5a94bb7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ecf9374-0d71-4a51-a9c5-198dd68970ed" xsi:nil="true"/>
    <lcf76f155ced4ddcb4097134ff3c332f xmlns="68f04dcd-1aad-4718-b4ef-cb5a94bb72b3">
      <Terms xmlns="http://schemas.microsoft.com/office/infopath/2007/PartnerControls"/>
    </lcf76f155ced4ddcb4097134ff3c332f>
    <_dlc_DocId xmlns="9ecf9374-0d71-4a51-a9c5-198dd68970ed">ZTN2ZK5Q2N6R-32785368-394985</_dlc_DocId>
    <_dlc_DocIdUrl xmlns="9ecf9374-0d71-4a51-a9c5-198dd68970ed">
      <Url>https://csucloudservices.sharepoint.com/teams/quality/medicine/_layouts/15/DocIdRedir.aspx?ID=ZTN2ZK5Q2N6R-32785368-394985</Url>
      <Description>ZTN2ZK5Q2N6R-32785368-394985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776801E-AD16-492E-95C7-8A748B663F60}"/>
</file>

<file path=customXml/itemProps2.xml><?xml version="1.0" encoding="utf-8"?>
<ds:datastoreItem xmlns:ds="http://schemas.openxmlformats.org/officeDocument/2006/customXml" ds:itemID="{20133EC6-3320-43AB-A25F-ECA130111B44}">
  <ds:schemaRefs>
    <ds:schemaRef ds:uri="http://schemas.microsoft.com/sharepoint/v3/contenttype/forms"/>
  </ds:schemaRefs>
</ds:datastoreItem>
</file>

<file path=customXml/itemProps3.xml><?xml version="1.0" encoding="utf-8"?>
<ds:datastoreItem xmlns:ds="http://schemas.openxmlformats.org/officeDocument/2006/customXml" ds:itemID="{CD91B44E-4FA6-4108-B33A-57C610C4B947}">
  <ds:schemaRefs>
    <ds:schemaRef ds:uri="http://schemas.openxmlformats.org/officeDocument/2006/bibliography"/>
  </ds:schemaRefs>
</ds:datastoreItem>
</file>

<file path=customXml/itemProps4.xml><?xml version="1.0" encoding="utf-8"?>
<ds:datastoreItem xmlns:ds="http://schemas.openxmlformats.org/officeDocument/2006/customXml" ds:itemID="{B384A752-2D84-4646-9A76-2248F3B01655}">
  <ds:schemaRefs>
    <ds:schemaRef ds:uri="http://schemas.microsoft.com/office/2006/documentManagement/types"/>
    <ds:schemaRef ds:uri="http://purl.org/dc/terms/"/>
    <ds:schemaRef ds:uri="http://schemas.microsoft.com/office/2006/metadata/properties"/>
    <ds:schemaRef ds:uri="http://purl.org/dc/elements/1.1/"/>
    <ds:schemaRef ds:uri="http://www.w3.org/XML/1998/namespace"/>
    <ds:schemaRef ds:uri="http://purl.org/dc/dcmitype/"/>
    <ds:schemaRef ds:uri="http://schemas.openxmlformats.org/package/2006/metadata/core-properties"/>
    <ds:schemaRef ds:uri="711dcf7c-6183-44c4-9e40-ad42393619c6"/>
    <ds:schemaRef ds:uri="http://schemas.microsoft.com/office/infopath/2007/PartnerControls"/>
    <ds:schemaRef ds:uri="6cb6ca6c-9654-4204-a88b-72d48f9bc608"/>
  </ds:schemaRefs>
</ds:datastoreItem>
</file>

<file path=customXml/itemProps5.xml><?xml version="1.0" encoding="utf-8"?>
<ds:datastoreItem xmlns:ds="http://schemas.openxmlformats.org/officeDocument/2006/customXml" ds:itemID="{0CD8B054-0411-40AF-AF83-9220DB93CBDD}"/>
</file>

<file path=docProps/app.xml><?xml version="1.0" encoding="utf-8"?>
<Properties xmlns="http://schemas.openxmlformats.org/officeDocument/2006/extended-properties" xmlns:vt="http://schemas.openxmlformats.org/officeDocument/2006/docPropsVTypes">
  <Template>Normal</Template>
  <TotalTime>1</TotalTime>
  <Pages>2</Pages>
  <Words>732</Words>
  <Characters>4173</Characters>
  <Application>Microsoft Office Word</Application>
  <DocSecurity>0</DocSecurity>
  <Lines>34</Lines>
  <Paragraphs>9</Paragraphs>
  <ScaleCrop>false</ScaleCrop>
  <Company>West Essex PCT</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L. Stride</dc:creator>
  <cp:keywords/>
  <cp:lastModifiedBy>Baxter Nicola (WLCCG)</cp:lastModifiedBy>
  <cp:revision>2</cp:revision>
  <cp:lastPrinted>2016-11-30T16:49:00Z</cp:lastPrinted>
  <dcterms:created xsi:type="dcterms:W3CDTF">2020-10-08T11:38:00Z</dcterms:created>
  <dcterms:modified xsi:type="dcterms:W3CDTF">2020-10-08T11:38:00Z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0x010100623DE6D00F20D946965D1CA7B34A90B7</vt:lpwstr>
  </property>
  <property fmtid="{D5CDD505-2E9C-101B-9397-08002B2CF9AE}" pid="3" name="_dlc_DocIdItemGuid">
    <vt:lpwstr>ee59037f-a7bb-4591-895b-be9f3b313a96</vt:lpwstr>
  </property>
</Properties>
</file>